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BA" w:rsidRDefault="00A811BA" w:rsidP="00A811BA">
      <w:pPr>
        <w:spacing w:after="0" w:line="240" w:lineRule="auto"/>
        <w:ind w:righ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бюджетное  учреждение дополнительного образования</w:t>
      </w:r>
    </w:p>
    <w:p w:rsidR="00A811BA" w:rsidRDefault="00A811BA" w:rsidP="00A811BA">
      <w:pPr>
        <w:spacing w:after="0" w:line="240" w:lineRule="auto"/>
        <w:ind w:righ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Центр психолого-педагогической, медицинской и социальной помощи</w:t>
      </w:r>
    </w:p>
    <w:p w:rsidR="00A811BA" w:rsidRDefault="00A811BA" w:rsidP="00A811BA">
      <w:pPr>
        <w:spacing w:after="0" w:line="240" w:lineRule="auto"/>
        <w:ind w:righ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Калининского района Санкт-Петербурга</w:t>
      </w:r>
    </w:p>
    <w:p w:rsidR="00A811BA" w:rsidRDefault="00A811BA" w:rsidP="00147599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1AA29552" wp14:editId="46B9D8DB">
            <wp:extent cx="1251585" cy="653415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599" w:rsidRPr="00802CE3" w:rsidRDefault="00147599" w:rsidP="0014759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Аналитическая справка </w:t>
      </w:r>
      <w:r w:rsidRPr="00802CE3">
        <w:rPr>
          <w:rFonts w:ascii="Times New Roman" w:hAnsi="Times New Roman"/>
          <w:sz w:val="24"/>
          <w:szCs w:val="24"/>
        </w:rPr>
        <w:t>о результатах инновационной деятельности</w:t>
      </w:r>
    </w:p>
    <w:p w:rsidR="00147599" w:rsidRPr="00802CE3" w:rsidRDefault="00147599" w:rsidP="0014759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01.01.2020 по 31.12</w:t>
      </w:r>
      <w:r w:rsidRPr="00802CE3">
        <w:rPr>
          <w:rFonts w:ascii="Times New Roman" w:hAnsi="Times New Roman"/>
          <w:sz w:val="24"/>
          <w:szCs w:val="24"/>
        </w:rPr>
        <w:t>.2020</w:t>
      </w:r>
    </w:p>
    <w:p w:rsidR="00127613" w:rsidRDefault="00127613" w:rsidP="00147599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p w:rsidR="00DE1D7A" w:rsidRPr="00DE1D7A" w:rsidRDefault="00DE1D7A" w:rsidP="00E17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D7A">
        <w:rPr>
          <w:rFonts w:ascii="Times New Roman" w:hAnsi="Times New Roman" w:cs="Times New Roman"/>
          <w:b/>
          <w:sz w:val="24"/>
          <w:szCs w:val="24"/>
        </w:rPr>
        <w:t>Полное 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E1D7A"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образовательное учрежден</w:t>
      </w:r>
      <w:r>
        <w:rPr>
          <w:rFonts w:ascii="Times New Roman" w:hAnsi="Times New Roman" w:cs="Times New Roman"/>
          <w:sz w:val="24"/>
          <w:szCs w:val="24"/>
        </w:rPr>
        <w:t>ие дополнительного образования Центр</w:t>
      </w:r>
      <w:r w:rsidRPr="00DE1D7A">
        <w:rPr>
          <w:rFonts w:ascii="Times New Roman" w:hAnsi="Times New Roman" w:cs="Times New Roman"/>
          <w:sz w:val="24"/>
          <w:szCs w:val="24"/>
        </w:rPr>
        <w:t xml:space="preserve"> психолого-педагогической, медицинской и социальной помощи Калининского района Санкт-Петербурга (ЦППМСП)</w:t>
      </w:r>
    </w:p>
    <w:p w:rsidR="00DE1D7A" w:rsidRPr="00DE1D7A" w:rsidRDefault="00DE1D7A" w:rsidP="00E17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D7A">
        <w:rPr>
          <w:rFonts w:ascii="Times New Roman" w:hAnsi="Times New Roman" w:cs="Times New Roman"/>
          <w:b/>
          <w:sz w:val="24"/>
          <w:szCs w:val="24"/>
        </w:rPr>
        <w:t>Ф.И.О. руководителя организации</w:t>
      </w:r>
      <w:r w:rsidRPr="00DE1D7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Баранова Ольга Викторовна</w:t>
      </w:r>
      <w:r w:rsidRPr="00DE1D7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DE1D7A" w:rsidRPr="00DE1D7A" w:rsidRDefault="00DE1D7A" w:rsidP="00E17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D7A">
        <w:rPr>
          <w:rFonts w:ascii="Times New Roman" w:hAnsi="Times New Roman" w:cs="Times New Roman"/>
          <w:b/>
          <w:sz w:val="24"/>
          <w:szCs w:val="24"/>
        </w:rPr>
        <w:t>Вид региональной инновационной площадки</w:t>
      </w:r>
      <w:r w:rsidRPr="00DE1D7A">
        <w:rPr>
          <w:rFonts w:ascii="Times New Roman" w:hAnsi="Times New Roman" w:cs="Times New Roman"/>
          <w:sz w:val="24"/>
          <w:szCs w:val="24"/>
        </w:rPr>
        <w:t xml:space="preserve">     экспериментальная площадка                                     </w:t>
      </w:r>
    </w:p>
    <w:p w:rsidR="00DE1D7A" w:rsidRPr="00DE1D7A" w:rsidRDefault="00DE1D7A" w:rsidP="00E17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D7A">
        <w:rPr>
          <w:rFonts w:ascii="Times New Roman" w:hAnsi="Times New Roman" w:cs="Times New Roman"/>
          <w:b/>
          <w:sz w:val="24"/>
          <w:szCs w:val="24"/>
        </w:rPr>
        <w:t>Тема реализуемого проекта /программы</w:t>
      </w:r>
      <w:r w:rsidRPr="00DE1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E1D7A">
        <w:rPr>
          <w:rFonts w:ascii="Times New Roman" w:hAnsi="Times New Roman" w:cs="Times New Roman"/>
          <w:sz w:val="24"/>
          <w:szCs w:val="24"/>
        </w:rPr>
        <w:t>Влияние цифровой образовательной среды и электронн</w:t>
      </w:r>
      <w:r>
        <w:rPr>
          <w:rFonts w:ascii="Times New Roman" w:hAnsi="Times New Roman" w:cs="Times New Roman"/>
          <w:sz w:val="24"/>
          <w:szCs w:val="24"/>
        </w:rPr>
        <w:t>ого обучения на социальные уста</w:t>
      </w:r>
      <w:r w:rsidRPr="00DE1D7A">
        <w:rPr>
          <w:rFonts w:ascii="Times New Roman" w:hAnsi="Times New Roman" w:cs="Times New Roman"/>
          <w:sz w:val="24"/>
          <w:szCs w:val="24"/>
        </w:rPr>
        <w:t>новки обучающихся основной и средней школы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97642" w:rsidRPr="00497642" w:rsidRDefault="00DE1D7A" w:rsidP="00E17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D7A">
        <w:rPr>
          <w:rFonts w:ascii="Times New Roman" w:hAnsi="Times New Roman" w:cs="Times New Roman"/>
          <w:b/>
          <w:sz w:val="24"/>
          <w:szCs w:val="24"/>
        </w:rPr>
        <w:t>Этап работы</w:t>
      </w:r>
      <w:r w:rsidRPr="00DE1D7A">
        <w:rPr>
          <w:rFonts w:ascii="Times New Roman" w:hAnsi="Times New Roman" w:cs="Times New Roman"/>
          <w:sz w:val="24"/>
          <w:szCs w:val="24"/>
        </w:rPr>
        <w:t xml:space="preserve">    </w:t>
      </w:r>
      <w:r w:rsidR="004976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97642" w:rsidRPr="00497642">
        <w:rPr>
          <w:rFonts w:ascii="Times New Roman" w:hAnsi="Times New Roman" w:cs="Times New Roman"/>
          <w:sz w:val="24"/>
          <w:szCs w:val="24"/>
        </w:rPr>
        <w:t>. Концептуально-методологический</w:t>
      </w:r>
      <w:r w:rsidR="00497642" w:rsidRPr="00497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642" w:rsidRPr="00497642">
        <w:rPr>
          <w:rFonts w:ascii="Times New Roman" w:hAnsi="Times New Roman" w:cs="Times New Roman"/>
          <w:sz w:val="24"/>
          <w:szCs w:val="24"/>
        </w:rPr>
        <w:t>(01.01. 2020 –31.08. 2020)</w:t>
      </w:r>
    </w:p>
    <w:p w:rsidR="00DE1D7A" w:rsidRPr="00DE1D7A" w:rsidRDefault="00497642" w:rsidP="00E17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97642">
        <w:rPr>
          <w:rFonts w:ascii="Times New Roman" w:hAnsi="Times New Roman" w:cs="Times New Roman"/>
          <w:sz w:val="24"/>
          <w:szCs w:val="24"/>
        </w:rPr>
        <w:t>II. Проектно-исследовательский (1-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9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42">
        <w:rPr>
          <w:rFonts w:ascii="Times New Roman" w:hAnsi="Times New Roman" w:cs="Times New Roman"/>
          <w:sz w:val="24"/>
          <w:szCs w:val="24"/>
        </w:rPr>
        <w:t>подэтап</w:t>
      </w:r>
      <w:proofErr w:type="spellEnd"/>
      <w:r w:rsidRPr="00497642">
        <w:rPr>
          <w:rFonts w:ascii="Times New Roman" w:hAnsi="Times New Roman" w:cs="Times New Roman"/>
          <w:sz w:val="24"/>
          <w:szCs w:val="24"/>
        </w:rPr>
        <w:t xml:space="preserve"> 01.09.2020 – 31.12.2020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1D7A" w:rsidRPr="00DE1D7A" w:rsidRDefault="00DE1D7A" w:rsidP="00E17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D7A">
        <w:rPr>
          <w:rFonts w:ascii="Times New Roman" w:hAnsi="Times New Roman" w:cs="Times New Roman"/>
          <w:b/>
          <w:sz w:val="24"/>
          <w:szCs w:val="24"/>
        </w:rPr>
        <w:t>Ф.И.О. научного руководителя</w:t>
      </w:r>
      <w:r w:rsidRPr="00DE1D7A">
        <w:rPr>
          <w:rFonts w:ascii="Times New Roman" w:hAnsi="Times New Roman" w:cs="Times New Roman"/>
          <w:sz w:val="24"/>
          <w:szCs w:val="24"/>
        </w:rPr>
        <w:t xml:space="preserve">, ученая степень (звание), место работы </w:t>
      </w:r>
      <w:proofErr w:type="spellStart"/>
      <w:r w:rsidRPr="00DE1D7A">
        <w:rPr>
          <w:rFonts w:ascii="Times New Roman" w:hAnsi="Times New Roman" w:cs="Times New Roman"/>
          <w:sz w:val="24"/>
          <w:szCs w:val="24"/>
        </w:rPr>
        <w:t>Думчева</w:t>
      </w:r>
      <w:proofErr w:type="spellEnd"/>
      <w:r w:rsidRPr="00DE1D7A">
        <w:rPr>
          <w:rFonts w:ascii="Times New Roman" w:hAnsi="Times New Roman" w:cs="Times New Roman"/>
          <w:sz w:val="24"/>
          <w:szCs w:val="24"/>
        </w:rPr>
        <w:t xml:space="preserve"> Алла Германовна, доцент кафедры психологии СПб АППО, кандидат педагогических наук</w:t>
      </w:r>
    </w:p>
    <w:p w:rsidR="00DE1D7A" w:rsidRPr="00DD7D9A" w:rsidRDefault="00DE1D7A" w:rsidP="00E17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DC6F12">
        <w:rPr>
          <w:rFonts w:ascii="Times New Roman" w:hAnsi="Times New Roman" w:cs="Times New Roman"/>
          <w:b/>
          <w:sz w:val="24"/>
          <w:szCs w:val="24"/>
        </w:rPr>
        <w:t>Контактный телефон организации</w:t>
      </w:r>
      <w:r w:rsidR="008A1AD4" w:rsidRPr="00DC6F12">
        <w:rPr>
          <w:rFonts w:ascii="Times New Roman" w:hAnsi="Times New Roman" w:cs="Times New Roman"/>
          <w:b/>
          <w:sz w:val="24"/>
          <w:szCs w:val="24"/>
        </w:rPr>
        <w:t xml:space="preserve"> 8(812)535-26-77</w:t>
      </w:r>
      <w:r w:rsidRPr="00DC6F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333976" w:rsidRDefault="00DE1D7A" w:rsidP="00E17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6F12">
        <w:rPr>
          <w:rFonts w:ascii="Times New Roman" w:hAnsi="Times New Roman" w:cs="Times New Roman"/>
          <w:b/>
          <w:sz w:val="24"/>
          <w:szCs w:val="24"/>
        </w:rPr>
        <w:t>Адрес страницы сайта</w:t>
      </w:r>
      <w:r w:rsidRPr="00DE1D7A">
        <w:rPr>
          <w:rFonts w:ascii="Times New Roman" w:hAnsi="Times New Roman" w:cs="Times New Roman"/>
          <w:sz w:val="24"/>
          <w:szCs w:val="24"/>
        </w:rPr>
        <w:t xml:space="preserve"> организации в Интернет, на которой размещена информация о реали</w:t>
      </w:r>
      <w:r>
        <w:rPr>
          <w:rFonts w:ascii="Times New Roman" w:hAnsi="Times New Roman" w:cs="Times New Roman"/>
          <w:sz w:val="24"/>
          <w:szCs w:val="24"/>
        </w:rPr>
        <w:t>зуемом проекте /программе</w:t>
      </w:r>
      <w:r w:rsidR="008A1AD4" w:rsidRPr="008A1AD4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64614B" w:rsidRPr="00D23D45">
          <w:rPr>
            <w:rStyle w:val="a6"/>
            <w:rFonts w:ascii="Times New Roman" w:hAnsi="Times New Roman" w:cs="Times New Roman"/>
            <w:sz w:val="24"/>
            <w:szCs w:val="24"/>
          </w:rPr>
          <w:t>http://cppmsp.kalin.gov.spb.ru/</w:t>
        </w:r>
      </w:hyperlink>
      <w:r w:rsidR="0064614B" w:rsidRPr="0064614B">
        <w:rPr>
          <w:rFonts w:ascii="Times New Roman" w:hAnsi="Times New Roman" w:cs="Times New Roman"/>
          <w:sz w:val="24"/>
          <w:szCs w:val="24"/>
        </w:rPr>
        <w:t xml:space="preserve">  </w:t>
      </w:r>
      <w:r w:rsidR="00333976">
        <w:rPr>
          <w:rFonts w:ascii="Times New Roman" w:hAnsi="Times New Roman" w:cs="Times New Roman"/>
          <w:sz w:val="24"/>
          <w:szCs w:val="24"/>
        </w:rPr>
        <w:t>(адрес сайта)</w:t>
      </w:r>
    </w:p>
    <w:p w:rsidR="00DE1D7A" w:rsidRPr="008A1AD4" w:rsidRDefault="00B75111" w:rsidP="00E17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A1AD4" w:rsidRPr="00D23D45">
          <w:rPr>
            <w:rStyle w:val="a6"/>
            <w:rFonts w:ascii="Times New Roman" w:hAnsi="Times New Roman" w:cs="Times New Roman"/>
            <w:sz w:val="24"/>
            <w:szCs w:val="24"/>
          </w:rPr>
          <w:t>http://cppmsp.kalin.gov.spb.ru/index/opytno_ehksperimentalnaja_ploshhadka/0-111</w:t>
        </w:r>
      </w:hyperlink>
      <w:r w:rsidR="008A1AD4" w:rsidRPr="008A1AD4">
        <w:rPr>
          <w:rFonts w:ascii="Times New Roman" w:hAnsi="Times New Roman" w:cs="Times New Roman"/>
          <w:sz w:val="24"/>
          <w:szCs w:val="24"/>
        </w:rPr>
        <w:t xml:space="preserve"> </w:t>
      </w:r>
      <w:r w:rsidR="00333976">
        <w:rPr>
          <w:rFonts w:ascii="Times New Roman" w:hAnsi="Times New Roman" w:cs="Times New Roman"/>
          <w:sz w:val="24"/>
          <w:szCs w:val="24"/>
        </w:rPr>
        <w:t xml:space="preserve">(страница </w:t>
      </w:r>
      <w:r w:rsidR="00693975">
        <w:rPr>
          <w:rFonts w:ascii="Times New Roman" w:hAnsi="Times New Roman" w:cs="Times New Roman"/>
          <w:sz w:val="24"/>
          <w:szCs w:val="24"/>
        </w:rPr>
        <w:t>«</w:t>
      </w:r>
      <w:r w:rsidR="00333976">
        <w:rPr>
          <w:rFonts w:ascii="Times New Roman" w:hAnsi="Times New Roman" w:cs="Times New Roman"/>
          <w:sz w:val="24"/>
          <w:szCs w:val="24"/>
        </w:rPr>
        <w:t>Инновационная деятельность</w:t>
      </w:r>
      <w:r w:rsidR="00693975">
        <w:rPr>
          <w:rFonts w:ascii="Times New Roman" w:hAnsi="Times New Roman" w:cs="Times New Roman"/>
          <w:sz w:val="24"/>
          <w:szCs w:val="24"/>
        </w:rPr>
        <w:t>»</w:t>
      </w:r>
      <w:r w:rsidR="00333976">
        <w:rPr>
          <w:rFonts w:ascii="Times New Roman" w:hAnsi="Times New Roman" w:cs="Times New Roman"/>
          <w:sz w:val="24"/>
          <w:szCs w:val="24"/>
        </w:rPr>
        <w:t>)</w:t>
      </w:r>
    </w:p>
    <w:p w:rsidR="00DE1D7A" w:rsidRPr="008A1AD4" w:rsidRDefault="00DE1D7A" w:rsidP="00E17F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F12">
        <w:rPr>
          <w:rFonts w:ascii="Times New Roman" w:hAnsi="Times New Roman" w:cs="Times New Roman"/>
          <w:b/>
          <w:sz w:val="24"/>
          <w:szCs w:val="24"/>
        </w:rPr>
        <w:t>Адрес электронной почты организации</w:t>
      </w:r>
      <w:r w:rsidRPr="00DE1D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8A1AD4" w:rsidRPr="00DC6F1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ppmcenter</w:t>
        </w:r>
        <w:r w:rsidR="008A1AD4" w:rsidRPr="00DC6F12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8A1AD4" w:rsidRPr="00DC6F1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A1AD4" w:rsidRPr="00DC6F1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8A1AD4" w:rsidRPr="00DC6F1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A1AD4" w:rsidRPr="008A1A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174F" w:rsidRPr="00703B2F" w:rsidRDefault="00DE1D7A" w:rsidP="00E17F06">
      <w:pPr>
        <w:pStyle w:val="a3"/>
        <w:numPr>
          <w:ilvl w:val="0"/>
          <w:numId w:val="2"/>
        </w:numPr>
        <w:spacing w:after="0" w:line="360" w:lineRule="auto"/>
        <w:ind w:left="816" w:hanging="70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D69">
        <w:rPr>
          <w:rFonts w:ascii="Times New Roman" w:hAnsi="Times New Roman" w:cs="Times New Roman"/>
          <w:b/>
          <w:sz w:val="24"/>
          <w:szCs w:val="24"/>
          <w:u w:val="single"/>
        </w:rPr>
        <w:t>Описание этапа инновационной деятельности (в соответствии с Программой реализации проекта ОЭР)</w:t>
      </w:r>
    </w:p>
    <w:p w:rsidR="005B174F" w:rsidRPr="00CF4049" w:rsidRDefault="00A477D2" w:rsidP="00E17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049">
        <w:rPr>
          <w:rFonts w:ascii="Times New Roman" w:hAnsi="Times New Roman" w:cs="Times New Roman"/>
          <w:sz w:val="24"/>
          <w:szCs w:val="24"/>
        </w:rPr>
        <w:t>В 2020</w:t>
      </w:r>
      <w:r w:rsidR="00693975">
        <w:rPr>
          <w:rFonts w:ascii="Times New Roman" w:hAnsi="Times New Roman" w:cs="Times New Roman"/>
          <w:sz w:val="24"/>
          <w:szCs w:val="24"/>
        </w:rPr>
        <w:t xml:space="preserve"> </w:t>
      </w:r>
      <w:r w:rsidRPr="00CF4049">
        <w:rPr>
          <w:rFonts w:ascii="Times New Roman" w:hAnsi="Times New Roman" w:cs="Times New Roman"/>
          <w:sz w:val="24"/>
          <w:szCs w:val="24"/>
        </w:rPr>
        <w:t>г</w:t>
      </w:r>
      <w:r w:rsidR="00693975">
        <w:rPr>
          <w:rFonts w:ascii="Times New Roman" w:hAnsi="Times New Roman" w:cs="Times New Roman"/>
          <w:sz w:val="24"/>
          <w:szCs w:val="24"/>
        </w:rPr>
        <w:t>.</w:t>
      </w:r>
      <w:r w:rsidRPr="00CF4049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ОЭР реа</w:t>
      </w:r>
      <w:r w:rsidR="004A23CA" w:rsidRPr="00CF4049">
        <w:rPr>
          <w:rFonts w:ascii="Times New Roman" w:hAnsi="Times New Roman" w:cs="Times New Roman"/>
          <w:sz w:val="24"/>
          <w:szCs w:val="24"/>
        </w:rPr>
        <w:t>лизован</w:t>
      </w:r>
      <w:r w:rsidR="00CF4049" w:rsidRPr="00CF4049">
        <w:rPr>
          <w:rFonts w:ascii="Times New Roman" w:hAnsi="Times New Roman" w:cs="Times New Roman"/>
          <w:sz w:val="24"/>
          <w:szCs w:val="24"/>
        </w:rPr>
        <w:t>ы</w:t>
      </w:r>
      <w:r w:rsidR="004A23CA" w:rsidRPr="00CF4049">
        <w:rPr>
          <w:rFonts w:ascii="Times New Roman" w:hAnsi="Times New Roman" w:cs="Times New Roman"/>
          <w:sz w:val="24"/>
          <w:szCs w:val="24"/>
        </w:rPr>
        <w:t xml:space="preserve"> первый (концептуально-методологический</w:t>
      </w:r>
      <w:r w:rsidRPr="00CF4049">
        <w:rPr>
          <w:rFonts w:ascii="Times New Roman" w:hAnsi="Times New Roman" w:cs="Times New Roman"/>
          <w:sz w:val="24"/>
          <w:szCs w:val="24"/>
        </w:rPr>
        <w:t xml:space="preserve">) </w:t>
      </w:r>
      <w:r w:rsidR="004A23CA" w:rsidRPr="00CF4049">
        <w:rPr>
          <w:rFonts w:ascii="Times New Roman" w:hAnsi="Times New Roman" w:cs="Times New Roman"/>
          <w:sz w:val="24"/>
          <w:szCs w:val="24"/>
        </w:rPr>
        <w:t>и начат второй (</w:t>
      </w:r>
      <w:r w:rsidR="00CF4049" w:rsidRPr="00CF4049">
        <w:rPr>
          <w:rFonts w:ascii="Times New Roman" w:hAnsi="Times New Roman" w:cs="Times New Roman"/>
          <w:sz w:val="24"/>
          <w:szCs w:val="24"/>
        </w:rPr>
        <w:t>п</w:t>
      </w:r>
      <w:r w:rsidR="004A23CA" w:rsidRPr="00CF4049">
        <w:rPr>
          <w:rFonts w:ascii="Times New Roman" w:hAnsi="Times New Roman" w:cs="Times New Roman"/>
          <w:sz w:val="24"/>
          <w:szCs w:val="24"/>
        </w:rPr>
        <w:t xml:space="preserve">роектно-исследовательский) </w:t>
      </w:r>
      <w:r w:rsidRPr="00CF4049">
        <w:rPr>
          <w:rFonts w:ascii="Times New Roman" w:hAnsi="Times New Roman" w:cs="Times New Roman"/>
          <w:sz w:val="24"/>
          <w:szCs w:val="24"/>
        </w:rPr>
        <w:t>этап</w:t>
      </w:r>
      <w:r w:rsidR="004A23CA" w:rsidRPr="00CF4049">
        <w:rPr>
          <w:rFonts w:ascii="Times New Roman" w:hAnsi="Times New Roman" w:cs="Times New Roman"/>
          <w:sz w:val="24"/>
          <w:szCs w:val="24"/>
        </w:rPr>
        <w:t>ы ОЭР.</w:t>
      </w:r>
      <w:r w:rsidRPr="00CF4049">
        <w:rPr>
          <w:rFonts w:ascii="Times New Roman" w:hAnsi="Times New Roman" w:cs="Times New Roman"/>
          <w:sz w:val="24"/>
          <w:szCs w:val="24"/>
        </w:rPr>
        <w:t xml:space="preserve"> </w:t>
      </w:r>
      <w:r w:rsidR="00CF4049">
        <w:rPr>
          <w:rFonts w:ascii="Times New Roman" w:hAnsi="Times New Roman" w:cs="Times New Roman"/>
          <w:sz w:val="24"/>
          <w:szCs w:val="24"/>
        </w:rPr>
        <w:t xml:space="preserve">Деятельность в </w:t>
      </w:r>
      <w:r w:rsidR="00CF4049" w:rsidRPr="006C068F">
        <w:rPr>
          <w:rFonts w:ascii="Times New Roman" w:hAnsi="Times New Roman" w:cs="Times New Roman"/>
          <w:sz w:val="24"/>
          <w:szCs w:val="24"/>
        </w:rPr>
        <w:t xml:space="preserve">режиме </w:t>
      </w:r>
      <w:r w:rsidR="00B96417">
        <w:rPr>
          <w:rFonts w:ascii="Times New Roman" w:hAnsi="Times New Roman" w:cs="Times New Roman"/>
          <w:sz w:val="24"/>
          <w:szCs w:val="24"/>
        </w:rPr>
        <w:t>РИ</w:t>
      </w:r>
      <w:r w:rsidR="006C068F" w:rsidRPr="006C068F">
        <w:rPr>
          <w:rFonts w:ascii="Times New Roman" w:hAnsi="Times New Roman" w:cs="Times New Roman"/>
          <w:sz w:val="24"/>
          <w:szCs w:val="24"/>
        </w:rPr>
        <w:t>П осуществлялась с опорой на д</w:t>
      </w:r>
      <w:r w:rsidR="00CF4049" w:rsidRPr="006C068F">
        <w:rPr>
          <w:rFonts w:ascii="Times New Roman" w:hAnsi="Times New Roman" w:cs="Times New Roman"/>
          <w:sz w:val="24"/>
          <w:szCs w:val="24"/>
        </w:rPr>
        <w:t xml:space="preserve">ве ключевые идеи, заложенные в целевом блоке </w:t>
      </w:r>
      <w:r w:rsidR="006C068F" w:rsidRPr="006C068F">
        <w:rPr>
          <w:rFonts w:ascii="Times New Roman" w:hAnsi="Times New Roman" w:cs="Times New Roman"/>
          <w:sz w:val="24"/>
          <w:szCs w:val="24"/>
        </w:rPr>
        <w:t>проекта ОЭР,</w:t>
      </w:r>
      <w:r w:rsidR="006C068F">
        <w:rPr>
          <w:rFonts w:ascii="Times New Roman" w:hAnsi="Times New Roman" w:cs="Times New Roman"/>
          <w:sz w:val="24"/>
          <w:szCs w:val="24"/>
        </w:rPr>
        <w:t xml:space="preserve"> а также востребованные актуальной ситуацией весны 2020г, обусловившей массовый переход образовательных учреждений на обучение с применением ДОТ</w:t>
      </w:r>
      <w:r w:rsidR="00CF4049" w:rsidRPr="00CF4049">
        <w:rPr>
          <w:rFonts w:ascii="Times New Roman" w:hAnsi="Times New Roman" w:cs="Times New Roman"/>
          <w:sz w:val="24"/>
          <w:szCs w:val="24"/>
        </w:rPr>
        <w:t>. Это:</w:t>
      </w:r>
    </w:p>
    <w:p w:rsidR="00CF4049" w:rsidRDefault="00F22C45" w:rsidP="00E17F0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 э</w:t>
      </w:r>
      <w:r w:rsidR="006C068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мпирическое и неэмпирическое исследование </w:t>
      </w:r>
      <w:r w:rsidR="00F01B17" w:rsidRPr="00F01B1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характеристик</w:t>
      </w:r>
      <w:r w:rsidR="00F01B1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01B17" w:rsidRPr="00F01B1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цифровой образовательной среды как части современного образовательного пространства </w:t>
      </w:r>
      <w:r w:rsidR="00CF4049" w:rsidRPr="00CF40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(далее – мероприятия </w:t>
      </w:r>
      <w:r w:rsidR="00F01B17" w:rsidRPr="00CF40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I </w:t>
      </w:r>
      <w:r w:rsidR="00CF4049" w:rsidRPr="00CF40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группы);</w:t>
      </w:r>
    </w:p>
    <w:p w:rsidR="00CF4049" w:rsidRDefault="00F01B17" w:rsidP="00E17F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lastRenderedPageBreak/>
        <w:t xml:space="preserve">- создание </w:t>
      </w:r>
      <w:r w:rsidR="00CF4049" w:rsidRPr="00CF40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образовательного кластера </w:t>
      </w:r>
      <w:r w:rsidRPr="00F01B1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образовательных организаций, имеющих разный опыт </w:t>
      </w:r>
      <w:proofErr w:type="spellStart"/>
      <w:r w:rsidRPr="00F01B1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цифровизации</w:t>
      </w:r>
      <w:proofErr w:type="spellEnd"/>
      <w:r w:rsidRPr="00F01B1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и электронного обучения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, </w:t>
      </w:r>
      <w:r w:rsidR="00CF40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реализации задач исследова</w:t>
      </w:r>
      <w:r w:rsidR="00CF40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тельской деятельности в про</w:t>
      </w:r>
      <w:r w:rsidR="00CF4049" w:rsidRPr="00CF40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фессионально-педагогических сообществах</w:t>
      </w:r>
      <w:r w:rsidR="00CF40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CF4049" w:rsidRPr="00CF40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(далее – мероприятия группы II)</w:t>
      </w:r>
    </w:p>
    <w:p w:rsidR="00D36F2D" w:rsidRPr="00D36F2D" w:rsidRDefault="00D36F2D" w:rsidP="00E17F06">
      <w:pPr>
        <w:spacing w:after="0" w:line="360" w:lineRule="auto"/>
        <w:ind w:firstLineChars="234" w:firstLine="55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D36F2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В этом ключе была осуществлена следующая декомпозиция задач, обозначенных в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Проекте ОЭР </w:t>
      </w:r>
      <w:r w:rsidRPr="00D36F2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и представленная в </w:t>
      </w:r>
      <w:r w:rsidR="00703B2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Т</w:t>
      </w:r>
      <w:r w:rsidRPr="00D36F2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аблице 1:</w:t>
      </w:r>
    </w:p>
    <w:p w:rsidR="00D36F2D" w:rsidRPr="00D36F2D" w:rsidRDefault="00D36F2D" w:rsidP="00E17F06">
      <w:pPr>
        <w:spacing w:after="0" w:line="360" w:lineRule="auto"/>
        <w:ind w:firstLineChars="234" w:firstLine="559"/>
        <w:jc w:val="center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D36F2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Декомпозиция задач на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первом и </w:t>
      </w:r>
      <w:r w:rsidRPr="00D36F2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втором этапе реализации программы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ОЭР</w:t>
      </w:r>
    </w:p>
    <w:p w:rsidR="00D36F2D" w:rsidRPr="00D36F2D" w:rsidRDefault="00D36F2D" w:rsidP="00693975">
      <w:pPr>
        <w:spacing w:after="0" w:line="360" w:lineRule="auto"/>
        <w:ind w:firstLineChars="234" w:firstLine="559"/>
        <w:jc w:val="right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D36F2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544"/>
      </w:tblGrid>
      <w:tr w:rsidR="00D36F2D" w:rsidRPr="00D36F2D" w:rsidTr="00C9039F">
        <w:tc>
          <w:tcPr>
            <w:tcW w:w="10173" w:type="dxa"/>
            <w:gridSpan w:val="2"/>
          </w:tcPr>
          <w:p w:rsidR="00D36F2D" w:rsidRPr="00D36F2D" w:rsidRDefault="00D36F2D" w:rsidP="00170175">
            <w:pPr>
              <w:pStyle w:val="a3"/>
              <w:ind w:left="0" w:firstLineChars="234" w:firstLine="559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D36F2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Напр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авления деятельности в режиме Р</w:t>
            </w:r>
            <w:r w:rsidR="00B96417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П</w:t>
            </w:r>
          </w:p>
        </w:tc>
      </w:tr>
      <w:tr w:rsidR="00D36F2D" w:rsidRPr="00D36F2D" w:rsidTr="00C9039F">
        <w:tc>
          <w:tcPr>
            <w:tcW w:w="6629" w:type="dxa"/>
          </w:tcPr>
          <w:p w:rsidR="00D36F2D" w:rsidRPr="00D36F2D" w:rsidRDefault="00D36F2D" w:rsidP="00170175">
            <w:pPr>
              <w:ind w:firstLineChars="234" w:firstLine="559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Задачи проекта ОЭР</w:t>
            </w:r>
          </w:p>
        </w:tc>
        <w:tc>
          <w:tcPr>
            <w:tcW w:w="3544" w:type="dxa"/>
          </w:tcPr>
          <w:p w:rsidR="00D36F2D" w:rsidRPr="00D36F2D" w:rsidRDefault="00D36F2D" w:rsidP="00170175">
            <w:pPr>
              <w:ind w:firstLineChars="234" w:firstLine="559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D36F2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Система мероприятий</w:t>
            </w:r>
          </w:p>
        </w:tc>
      </w:tr>
      <w:tr w:rsidR="00D36F2D" w:rsidRPr="00D36F2D" w:rsidTr="00C9039F">
        <w:trPr>
          <w:trHeight w:val="2536"/>
        </w:trPr>
        <w:tc>
          <w:tcPr>
            <w:tcW w:w="6629" w:type="dxa"/>
          </w:tcPr>
          <w:p w:rsidR="00D36F2D" w:rsidRPr="00D36F2D" w:rsidRDefault="00D36F2D" w:rsidP="00D36F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36F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1.</w:t>
            </w:r>
            <w:r w:rsidRPr="00D36F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ab/>
              <w:t xml:space="preserve">Описание образовательного пространства современной школы, функционирующего в условиях </w:t>
            </w:r>
            <w:proofErr w:type="spellStart"/>
            <w:r w:rsidRPr="00D36F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цифровизации</w:t>
            </w:r>
            <w:proofErr w:type="spellEnd"/>
            <w:r w:rsidRPr="00D36F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, как системы образовательных сред, выявление их </w:t>
            </w:r>
            <w:proofErr w:type="spellStart"/>
            <w:r w:rsidRPr="00D36F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человекосозидающего</w:t>
            </w:r>
            <w:proofErr w:type="spellEnd"/>
            <w:r w:rsidRPr="00D36F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потенциала; </w:t>
            </w:r>
          </w:p>
          <w:p w:rsidR="00D36F2D" w:rsidRPr="00D36F2D" w:rsidRDefault="00D36F2D" w:rsidP="00D36F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36F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2. Уточнение теоретического конструкта «образовательное пространство школы в условиях </w:t>
            </w:r>
            <w:proofErr w:type="spellStart"/>
            <w:r w:rsidRPr="00D36F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цифровизации</w:t>
            </w:r>
            <w:proofErr w:type="spellEnd"/>
            <w:r w:rsidRPr="00D36F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» как специально конструируемого социального пространства для решения задач современного образования (обучения, воспитания, социализации)</w:t>
            </w:r>
          </w:p>
        </w:tc>
        <w:tc>
          <w:tcPr>
            <w:tcW w:w="3544" w:type="dxa"/>
          </w:tcPr>
          <w:p w:rsidR="00D36F2D" w:rsidRPr="00F01B17" w:rsidRDefault="00D414AD" w:rsidP="00D51936">
            <w:pPr>
              <w:pStyle w:val="a3"/>
              <w:numPr>
                <w:ilvl w:val="0"/>
                <w:numId w:val="9"/>
              </w:numPr>
              <w:ind w:left="0" w:firstLine="17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7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</w:t>
            </w:r>
            <w:r w:rsidRPr="00D41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эмпирическому</w:t>
            </w:r>
            <w:r w:rsidR="00F22C45" w:rsidRPr="00D41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неэмпи</w:t>
            </w:r>
            <w:r w:rsidRPr="00D41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рическому исследованию </w:t>
            </w:r>
            <w:r w:rsidR="00F01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 </w:t>
            </w:r>
            <w:r w:rsidRPr="00D41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цифровой образовательной среды как части современного образовательного пространства</w:t>
            </w:r>
            <w:r w:rsidRPr="00D414AD">
              <w:t xml:space="preserve"> </w:t>
            </w:r>
          </w:p>
        </w:tc>
      </w:tr>
      <w:tr w:rsidR="00D36F2D" w:rsidRPr="00D36F2D" w:rsidTr="00C9039F">
        <w:trPr>
          <w:trHeight w:val="2108"/>
        </w:trPr>
        <w:tc>
          <w:tcPr>
            <w:tcW w:w="6629" w:type="dxa"/>
          </w:tcPr>
          <w:p w:rsidR="00D36F2D" w:rsidRPr="00D36F2D" w:rsidRDefault="00D36F2D" w:rsidP="00D36F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36F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3. Изучение и описание системных характеристик разнообразных образовательных сред, характер их взаимосвязи, объективную и субъективную составляющие, определяющих в совокупности локус социальных установок, обучающихся; </w:t>
            </w:r>
          </w:p>
          <w:p w:rsidR="00D36F2D" w:rsidRPr="00D36F2D" w:rsidRDefault="00D36F2D" w:rsidP="00D36F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36F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4. Разработка, апробация технологии многофункциональной диагностики условий и форм проявлений и педагогических условий преобразования социальных установок, обучающихся в образовательном пространстве основной</w:t>
            </w:r>
            <w:r w:rsidR="00EA7DA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и средней школы, в том числе:  </w:t>
            </w:r>
            <w:r w:rsidRPr="00D36F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научное обоснование и процедурное и инструментальное обеспечение диагностических комплексов;</w:t>
            </w:r>
          </w:p>
        </w:tc>
        <w:tc>
          <w:tcPr>
            <w:tcW w:w="3544" w:type="dxa"/>
          </w:tcPr>
          <w:p w:rsidR="00D36F2D" w:rsidRPr="00D36F2D" w:rsidRDefault="00D36F2D" w:rsidP="00D5193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36F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II</w:t>
            </w:r>
            <w:r w:rsidRPr="00D36F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. Мероприятия по </w:t>
            </w:r>
            <w:r w:rsidR="00EA7DA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созданию</w:t>
            </w:r>
            <w:r w:rsidR="00EA7DA7" w:rsidRPr="00EA7DA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кластера </w:t>
            </w:r>
            <w:r w:rsidR="00F01B17" w:rsidRPr="00D41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организаций, имеющих разный опыт цифровизации и электронного обучения</w:t>
            </w:r>
            <w:r w:rsidR="00EA7DA7" w:rsidRPr="00D36F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EA7DA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(в </w:t>
            </w:r>
            <w:proofErr w:type="spellStart"/>
            <w:r w:rsidR="00EA7DA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т.ч</w:t>
            </w:r>
            <w:proofErr w:type="spellEnd"/>
            <w:r w:rsidR="00EA7DA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 поддержка</w:t>
            </w:r>
            <w:r w:rsidR="00EA7DA7" w:rsidRPr="00D36F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педагогов, вовлекаемых в деятельность, партнёров по сети</w:t>
            </w:r>
            <w:r w:rsidR="00EA7DA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</w:tr>
    </w:tbl>
    <w:p w:rsidR="00EA7DA7" w:rsidRDefault="00EA7DA7" w:rsidP="00EA7DA7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F2D" w:rsidRPr="00244844" w:rsidRDefault="00EA7DA7" w:rsidP="00E17F06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844">
        <w:rPr>
          <w:rFonts w:ascii="Times New Roman" w:hAnsi="Times New Roman" w:cs="Times New Roman"/>
          <w:b/>
          <w:sz w:val="24"/>
          <w:szCs w:val="24"/>
          <w:u w:val="single"/>
        </w:rPr>
        <w:t>Ниже представлены ключевые   меро</w:t>
      </w:r>
      <w:r w:rsidR="006936C7">
        <w:rPr>
          <w:rFonts w:ascii="Times New Roman" w:hAnsi="Times New Roman" w:cs="Times New Roman"/>
          <w:b/>
          <w:sz w:val="24"/>
          <w:szCs w:val="24"/>
          <w:u w:val="single"/>
        </w:rPr>
        <w:t>приятия, реализованные в 2020 г.</w:t>
      </w:r>
    </w:p>
    <w:p w:rsidR="00EA7DA7" w:rsidRDefault="00291DA1" w:rsidP="00E17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Pr="00F64594">
        <w:rPr>
          <w:rFonts w:ascii="Times New Roman" w:hAnsi="Times New Roman" w:cs="Times New Roman"/>
          <w:sz w:val="24"/>
          <w:szCs w:val="24"/>
        </w:rPr>
        <w:t>задач</w:t>
      </w:r>
      <w:r w:rsidRPr="00291DA1"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Pr="00291DA1">
        <w:rPr>
          <w:rFonts w:ascii="Times New Roman" w:hAnsi="Times New Roman" w:cs="Times New Roman"/>
          <w:sz w:val="24"/>
          <w:szCs w:val="24"/>
        </w:rPr>
        <w:t xml:space="preserve"> характеристик цифровой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среды</w:t>
      </w:r>
      <w:r w:rsidR="00EA7DA7" w:rsidRPr="00F64594">
        <w:rPr>
          <w:rFonts w:ascii="Times New Roman" w:hAnsi="Times New Roman" w:cs="Times New Roman"/>
          <w:sz w:val="24"/>
          <w:szCs w:val="24"/>
        </w:rPr>
        <w:t>:</w:t>
      </w:r>
    </w:p>
    <w:p w:rsidR="005F68AD" w:rsidRDefault="00E279D3" w:rsidP="00E17F06">
      <w:pPr>
        <w:pStyle w:val="a3"/>
        <w:numPr>
          <w:ilvl w:val="0"/>
          <w:numId w:val="18"/>
        </w:numPr>
        <w:spacing w:after="0" w:line="360" w:lineRule="auto"/>
        <w:ind w:left="426"/>
        <w:jc w:val="both"/>
      </w:pPr>
      <w:r w:rsidRPr="00767C37">
        <w:rPr>
          <w:rFonts w:ascii="Times New Roman" w:hAnsi="Times New Roman" w:cs="Times New Roman"/>
          <w:sz w:val="24"/>
          <w:szCs w:val="24"/>
        </w:rPr>
        <w:t>Организована рабочая</w:t>
      </w:r>
      <w:r w:rsidR="005F68AD" w:rsidRPr="00767C37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767C37">
        <w:rPr>
          <w:rFonts w:ascii="Times New Roman" w:hAnsi="Times New Roman" w:cs="Times New Roman"/>
          <w:sz w:val="24"/>
          <w:szCs w:val="24"/>
        </w:rPr>
        <w:t>а</w:t>
      </w:r>
      <w:r w:rsidR="005F68AD" w:rsidRPr="00767C37">
        <w:rPr>
          <w:rFonts w:ascii="Times New Roman" w:hAnsi="Times New Roman" w:cs="Times New Roman"/>
          <w:sz w:val="24"/>
          <w:szCs w:val="24"/>
        </w:rPr>
        <w:t xml:space="preserve"> по формированию тезауруса «образовательное пространство</w:t>
      </w:r>
      <w:r w:rsidRPr="00767C37">
        <w:rPr>
          <w:rFonts w:ascii="Times New Roman" w:hAnsi="Times New Roman" w:cs="Times New Roman"/>
          <w:sz w:val="24"/>
          <w:szCs w:val="24"/>
        </w:rPr>
        <w:t xml:space="preserve"> школы в условиях </w:t>
      </w:r>
      <w:proofErr w:type="spellStart"/>
      <w:r w:rsidRPr="00767C37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767C37">
        <w:rPr>
          <w:rFonts w:ascii="Times New Roman" w:hAnsi="Times New Roman" w:cs="Times New Roman"/>
          <w:sz w:val="24"/>
          <w:szCs w:val="24"/>
        </w:rPr>
        <w:t>», в ходе деятельности которой:</w:t>
      </w:r>
      <w:r w:rsidR="005F68AD">
        <w:t xml:space="preserve"> </w:t>
      </w:r>
    </w:p>
    <w:p w:rsidR="005F68AD" w:rsidRPr="0097538D" w:rsidRDefault="005F68AD" w:rsidP="005268E2">
      <w:pPr>
        <w:pStyle w:val="a3"/>
        <w:numPr>
          <w:ilvl w:val="2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7C37">
        <w:rPr>
          <w:rFonts w:ascii="Times New Roman" w:hAnsi="Times New Roman" w:cs="Times New Roman"/>
          <w:sz w:val="24"/>
          <w:szCs w:val="24"/>
        </w:rPr>
        <w:t xml:space="preserve">собран </w:t>
      </w:r>
      <w:r w:rsidRPr="0097538D">
        <w:rPr>
          <w:rFonts w:ascii="Times New Roman" w:hAnsi="Times New Roman" w:cs="Times New Roman"/>
          <w:i/>
          <w:sz w:val="24"/>
          <w:szCs w:val="24"/>
          <w:highlight w:val="green"/>
        </w:rPr>
        <w:t>глоссарий</w:t>
      </w:r>
      <w:r w:rsidRPr="0097538D">
        <w:rPr>
          <w:rFonts w:ascii="Times New Roman" w:hAnsi="Times New Roman" w:cs="Times New Roman"/>
          <w:sz w:val="24"/>
          <w:szCs w:val="24"/>
          <w:highlight w:val="green"/>
        </w:rPr>
        <w:t xml:space="preserve"> ключевых понятий</w:t>
      </w:r>
      <w:r w:rsidRPr="00767C37">
        <w:rPr>
          <w:rFonts w:ascii="Times New Roman" w:hAnsi="Times New Roman" w:cs="Times New Roman"/>
          <w:sz w:val="24"/>
          <w:szCs w:val="24"/>
        </w:rPr>
        <w:t xml:space="preserve">, отражающий задачи психологического сопровождения обучающихся в условиях цифровой образовательной среды </w:t>
      </w:r>
      <w:hyperlink r:id="rId10" w:history="1">
        <w:r w:rsidR="005268E2" w:rsidRPr="00080548">
          <w:rPr>
            <w:rStyle w:val="a6"/>
            <w:rFonts w:ascii="Times New Roman" w:hAnsi="Times New Roman" w:cs="Times New Roman"/>
            <w:sz w:val="24"/>
            <w:szCs w:val="24"/>
          </w:rPr>
          <w:t>https://cloud.mail.ru/public/XqeZ/pssPdgKqg</w:t>
        </w:r>
      </w:hyperlink>
      <w:r w:rsidR="005268E2">
        <w:rPr>
          <w:rFonts w:ascii="Times New Roman" w:hAnsi="Times New Roman" w:cs="Times New Roman"/>
          <w:sz w:val="24"/>
          <w:szCs w:val="24"/>
        </w:rPr>
        <w:t xml:space="preserve"> </w:t>
      </w:r>
      <w:r w:rsidR="00A729C3">
        <w:rPr>
          <w:rFonts w:ascii="Times New Roman" w:hAnsi="Times New Roman" w:cs="Times New Roman"/>
          <w:sz w:val="24"/>
          <w:szCs w:val="24"/>
        </w:rPr>
        <w:t xml:space="preserve"> </w:t>
      </w:r>
      <w:r w:rsidR="0097538D">
        <w:rPr>
          <w:rFonts w:ascii="Times New Roman" w:hAnsi="Times New Roman" w:cs="Times New Roman"/>
          <w:sz w:val="24"/>
          <w:szCs w:val="24"/>
        </w:rPr>
        <w:t>(</w:t>
      </w:r>
      <w:r w:rsidR="0097538D" w:rsidRPr="0097538D">
        <w:rPr>
          <w:rFonts w:ascii="Times New Roman" w:hAnsi="Times New Roman" w:cs="Times New Roman"/>
          <w:color w:val="FF0000"/>
          <w:sz w:val="24"/>
          <w:szCs w:val="24"/>
        </w:rPr>
        <w:t>исправлен, дополнен)</w:t>
      </w:r>
      <w:r w:rsidR="0097538D">
        <w:rPr>
          <w:rFonts w:ascii="Times New Roman" w:hAnsi="Times New Roman" w:cs="Times New Roman"/>
          <w:color w:val="FF0000"/>
          <w:sz w:val="24"/>
          <w:szCs w:val="24"/>
        </w:rPr>
        <w:t>, см приложение 12</w:t>
      </w:r>
    </w:p>
    <w:p w:rsidR="00D36F2D" w:rsidRDefault="005F68AD" w:rsidP="0032792B">
      <w:pPr>
        <w:pStyle w:val="a3"/>
        <w:numPr>
          <w:ilvl w:val="2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7C37">
        <w:rPr>
          <w:rFonts w:ascii="Times New Roman" w:hAnsi="Times New Roman" w:cs="Times New Roman"/>
          <w:sz w:val="24"/>
          <w:szCs w:val="24"/>
        </w:rPr>
        <w:t xml:space="preserve">предложена рабочая </w:t>
      </w:r>
      <w:r w:rsidRPr="0097538D">
        <w:rPr>
          <w:rFonts w:ascii="Times New Roman" w:hAnsi="Times New Roman" w:cs="Times New Roman"/>
          <w:i/>
          <w:sz w:val="24"/>
          <w:szCs w:val="24"/>
          <w:highlight w:val="green"/>
        </w:rPr>
        <w:t>опорная схема</w:t>
      </w:r>
      <w:r w:rsidRPr="00767C37">
        <w:rPr>
          <w:rFonts w:ascii="Times New Roman" w:hAnsi="Times New Roman" w:cs="Times New Roman"/>
          <w:sz w:val="24"/>
          <w:szCs w:val="24"/>
        </w:rPr>
        <w:t>, отражающая специфику теоретич</w:t>
      </w:r>
      <w:r w:rsidR="00E279D3" w:rsidRPr="00767C37">
        <w:rPr>
          <w:rFonts w:ascii="Times New Roman" w:hAnsi="Times New Roman" w:cs="Times New Roman"/>
          <w:sz w:val="24"/>
          <w:szCs w:val="24"/>
        </w:rPr>
        <w:t xml:space="preserve">еского конструкта «образовательное пространство школы в условиях </w:t>
      </w:r>
      <w:proofErr w:type="spellStart"/>
      <w:r w:rsidR="00E279D3" w:rsidRPr="00767C37">
        <w:rPr>
          <w:rFonts w:ascii="Times New Roman" w:hAnsi="Times New Roman" w:cs="Times New Roman"/>
          <w:sz w:val="24"/>
          <w:szCs w:val="24"/>
        </w:rPr>
        <w:t>циф</w:t>
      </w:r>
      <w:r w:rsidRPr="00767C37">
        <w:rPr>
          <w:rFonts w:ascii="Times New Roman" w:hAnsi="Times New Roman" w:cs="Times New Roman"/>
          <w:sz w:val="24"/>
          <w:szCs w:val="24"/>
        </w:rPr>
        <w:t>ровизации</w:t>
      </w:r>
      <w:proofErr w:type="spellEnd"/>
      <w:r w:rsidR="00E279D3" w:rsidRPr="00767C37">
        <w:rPr>
          <w:rFonts w:ascii="Times New Roman" w:hAnsi="Times New Roman" w:cs="Times New Roman"/>
          <w:sz w:val="24"/>
          <w:szCs w:val="24"/>
        </w:rPr>
        <w:t>»</w:t>
      </w:r>
      <w:r w:rsidR="0032792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32792B" w:rsidRPr="001B2B48">
          <w:rPr>
            <w:rStyle w:val="a6"/>
            <w:rFonts w:ascii="Times New Roman" w:hAnsi="Times New Roman" w:cs="Times New Roman"/>
            <w:sz w:val="24"/>
            <w:szCs w:val="24"/>
          </w:rPr>
          <w:t>http://cppmsp.kalin.gov.spb.ru/index/opytno_ehksperimentalnaja_ploshhadka/0-111</w:t>
        </w:r>
      </w:hyperlink>
      <w:r w:rsidR="00E279D3" w:rsidRPr="00767C37">
        <w:rPr>
          <w:rFonts w:ascii="Times New Roman" w:hAnsi="Times New Roman" w:cs="Times New Roman"/>
          <w:sz w:val="24"/>
          <w:szCs w:val="24"/>
        </w:rPr>
        <w:t xml:space="preserve">, </w:t>
      </w:r>
      <w:r w:rsidR="0097538D" w:rsidRPr="0097538D">
        <w:rPr>
          <w:rFonts w:ascii="Times New Roman" w:hAnsi="Times New Roman" w:cs="Times New Roman"/>
          <w:color w:val="FF0000"/>
          <w:sz w:val="24"/>
          <w:szCs w:val="24"/>
        </w:rPr>
        <w:t>скорректирована, приложение 13</w:t>
      </w:r>
    </w:p>
    <w:p w:rsidR="0097538D" w:rsidRDefault="0097538D" w:rsidP="0097538D">
      <w:pPr>
        <w:pStyle w:val="a3"/>
        <w:numPr>
          <w:ilvl w:val="0"/>
          <w:numId w:val="18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38D">
        <w:rPr>
          <w:rFonts w:ascii="Times New Roman" w:hAnsi="Times New Roman" w:cs="Times New Roman"/>
          <w:sz w:val="24"/>
          <w:szCs w:val="24"/>
        </w:rPr>
        <w:lastRenderedPageBreak/>
        <w:t xml:space="preserve">Описана </w:t>
      </w:r>
      <w:r w:rsidRPr="0097538D">
        <w:rPr>
          <w:rFonts w:ascii="Times New Roman" w:hAnsi="Times New Roman" w:cs="Times New Roman"/>
          <w:sz w:val="24"/>
          <w:szCs w:val="24"/>
          <w:highlight w:val="green"/>
        </w:rPr>
        <w:t>модель</w:t>
      </w:r>
      <w:r w:rsidRPr="0097538D">
        <w:rPr>
          <w:rFonts w:ascii="Times New Roman" w:hAnsi="Times New Roman" w:cs="Times New Roman"/>
          <w:sz w:val="24"/>
          <w:szCs w:val="24"/>
        </w:rPr>
        <w:t xml:space="preserve"> современного образовательного пространства современной школы, функционирующего в условиях </w:t>
      </w:r>
      <w:proofErr w:type="spellStart"/>
      <w:r w:rsidRPr="0097538D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975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38D">
        <w:rPr>
          <w:rFonts w:ascii="Times New Roman" w:hAnsi="Times New Roman" w:cs="Times New Roman"/>
          <w:sz w:val="24"/>
          <w:szCs w:val="24"/>
        </w:rPr>
        <w:t>с описанием составляющих его образовательных сред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38D">
        <w:rPr>
          <w:rFonts w:ascii="Times New Roman" w:hAnsi="Times New Roman" w:cs="Times New Roman"/>
          <w:color w:val="FF0000"/>
          <w:sz w:val="24"/>
          <w:szCs w:val="24"/>
        </w:rPr>
        <w:t>добавочное приложение 11</w:t>
      </w:r>
    </w:p>
    <w:p w:rsidR="0097538D" w:rsidRPr="0097538D" w:rsidRDefault="0097538D" w:rsidP="0097538D">
      <w:pPr>
        <w:pStyle w:val="a3"/>
        <w:spacing w:after="0" w:line="312" w:lineRule="auto"/>
        <w:ind w:left="7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7DA7" w:rsidRPr="00E279D3" w:rsidRDefault="00E279D3" w:rsidP="005F5306">
      <w:pPr>
        <w:spacing w:after="0" w:line="33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 w:rsidRPr="00E279D3">
        <w:rPr>
          <w:rFonts w:ascii="Times New Roman" w:hAnsi="Times New Roman" w:cs="Times New Roman"/>
          <w:sz w:val="24"/>
          <w:szCs w:val="24"/>
        </w:rPr>
        <w:t>профессион</w:t>
      </w:r>
      <w:r>
        <w:rPr>
          <w:rFonts w:ascii="Times New Roman" w:hAnsi="Times New Roman" w:cs="Times New Roman"/>
          <w:sz w:val="24"/>
          <w:szCs w:val="24"/>
        </w:rPr>
        <w:t>ально-педагогических сообществ</w:t>
      </w:r>
      <w:r w:rsidRPr="00E27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(внутриорганизационного и меж</w:t>
      </w:r>
      <w:r w:rsidR="00E049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организационного сетевого взаимодействия) начата работа по определению </w:t>
      </w:r>
      <w:r w:rsidRPr="00291DA1">
        <w:rPr>
          <w:rFonts w:ascii="Times New Roman" w:hAnsi="Times New Roman" w:cs="Times New Roman"/>
          <w:sz w:val="24"/>
          <w:szCs w:val="24"/>
        </w:rPr>
        <w:t>этико-правовых путей</w:t>
      </w:r>
      <w:r>
        <w:rPr>
          <w:rFonts w:ascii="Times New Roman" w:hAnsi="Times New Roman" w:cs="Times New Roman"/>
          <w:sz w:val="24"/>
          <w:szCs w:val="24"/>
        </w:rPr>
        <w:t xml:space="preserve"> и механизмов взаимодействия между организациями-партнерами образовательного кластера, реализующих задачи психологического сопровождения обучающихся в цифровой образовательной среде</w:t>
      </w:r>
      <w:r w:rsidR="00767C37">
        <w:rPr>
          <w:rFonts w:ascii="Times New Roman" w:hAnsi="Times New Roman" w:cs="Times New Roman"/>
          <w:sz w:val="24"/>
          <w:szCs w:val="24"/>
        </w:rPr>
        <w:t>:</w:t>
      </w:r>
    </w:p>
    <w:p w:rsidR="00E0499C" w:rsidRPr="00767C37" w:rsidRDefault="00E0499C" w:rsidP="005F5306">
      <w:pPr>
        <w:pStyle w:val="a3"/>
        <w:numPr>
          <w:ilvl w:val="0"/>
          <w:numId w:val="19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7C37">
        <w:rPr>
          <w:rFonts w:ascii="Times New Roman" w:hAnsi="Times New Roman" w:cs="Times New Roman"/>
          <w:sz w:val="24"/>
          <w:szCs w:val="24"/>
        </w:rPr>
        <w:t xml:space="preserve">собраны материалы по проблематике </w:t>
      </w:r>
      <w:r w:rsidRPr="00767C37">
        <w:rPr>
          <w:rFonts w:ascii="Times New Roman" w:hAnsi="Times New Roman" w:cs="Times New Roman"/>
          <w:i/>
          <w:sz w:val="24"/>
          <w:szCs w:val="24"/>
        </w:rPr>
        <w:t>этики профессиональной</w:t>
      </w:r>
      <w:r w:rsidRPr="00767C37">
        <w:rPr>
          <w:rFonts w:ascii="Times New Roman" w:hAnsi="Times New Roman" w:cs="Times New Roman"/>
          <w:sz w:val="24"/>
          <w:szCs w:val="24"/>
        </w:rPr>
        <w:t xml:space="preserve"> </w:t>
      </w:r>
      <w:r w:rsidRPr="00767C37">
        <w:rPr>
          <w:rFonts w:ascii="Times New Roman" w:hAnsi="Times New Roman" w:cs="Times New Roman"/>
          <w:i/>
          <w:sz w:val="24"/>
          <w:szCs w:val="24"/>
        </w:rPr>
        <w:t>психологической деятельности</w:t>
      </w:r>
      <w:r w:rsidRPr="00767C37">
        <w:rPr>
          <w:rFonts w:ascii="Times New Roman" w:hAnsi="Times New Roman" w:cs="Times New Roman"/>
          <w:sz w:val="24"/>
          <w:szCs w:val="24"/>
        </w:rPr>
        <w:t>, осуществляемой в цифровой среде и/или с применением ДОТ</w:t>
      </w:r>
      <w:r w:rsidR="00EC2E0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EC2E0D" w:rsidRPr="00080548">
          <w:rPr>
            <w:rStyle w:val="a6"/>
            <w:rFonts w:ascii="Times New Roman" w:hAnsi="Times New Roman" w:cs="Times New Roman"/>
            <w:sz w:val="24"/>
            <w:szCs w:val="24"/>
          </w:rPr>
          <w:t>http://cppmsp.kalin.gov.spb.ru/index/opytno_ehksperimentalnaja_ploshhadka/0-111</w:t>
        </w:r>
      </w:hyperlink>
      <w:r w:rsidRPr="00767C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7C37" w:rsidRDefault="00E0499C" w:rsidP="005F5306">
      <w:pPr>
        <w:pStyle w:val="a3"/>
        <w:numPr>
          <w:ilvl w:val="0"/>
          <w:numId w:val="19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7C37">
        <w:rPr>
          <w:rFonts w:ascii="Times New Roman" w:hAnsi="Times New Roman" w:cs="Times New Roman"/>
          <w:sz w:val="24"/>
          <w:szCs w:val="24"/>
        </w:rPr>
        <w:t>обобщен опыт деятельности ЦППМСП и предложен</w:t>
      </w:r>
      <w:r w:rsidR="00A0371E" w:rsidRPr="00767C37">
        <w:rPr>
          <w:rFonts w:ascii="Times New Roman" w:hAnsi="Times New Roman" w:cs="Times New Roman"/>
          <w:sz w:val="24"/>
          <w:szCs w:val="24"/>
        </w:rPr>
        <w:t>а</w:t>
      </w:r>
      <w:r w:rsidRPr="00767C37">
        <w:rPr>
          <w:rFonts w:ascii="Times New Roman" w:hAnsi="Times New Roman" w:cs="Times New Roman"/>
          <w:sz w:val="24"/>
          <w:szCs w:val="24"/>
        </w:rPr>
        <w:t xml:space="preserve"> </w:t>
      </w:r>
      <w:r w:rsidRPr="00767C37">
        <w:rPr>
          <w:rFonts w:ascii="Times New Roman" w:hAnsi="Times New Roman" w:cs="Times New Roman"/>
          <w:i/>
          <w:sz w:val="24"/>
          <w:szCs w:val="24"/>
        </w:rPr>
        <w:t xml:space="preserve">схема </w:t>
      </w:r>
      <w:r w:rsidR="00E279D3" w:rsidRPr="00767C37">
        <w:rPr>
          <w:rFonts w:ascii="Times New Roman" w:hAnsi="Times New Roman" w:cs="Times New Roman"/>
          <w:i/>
          <w:sz w:val="24"/>
          <w:szCs w:val="24"/>
        </w:rPr>
        <w:t>а управленческих моделей</w:t>
      </w:r>
      <w:r w:rsidR="00E279D3" w:rsidRPr="00767C37">
        <w:rPr>
          <w:rFonts w:ascii="Times New Roman" w:hAnsi="Times New Roman" w:cs="Times New Roman"/>
          <w:sz w:val="24"/>
          <w:szCs w:val="24"/>
        </w:rPr>
        <w:t xml:space="preserve"> взаимодействия специалистов, реализующих задачи психологической помощи в условиях дистанционного и/ или смешанного обучения</w:t>
      </w:r>
      <w:r w:rsidR="00E3736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3736F" w:rsidRPr="00080548">
          <w:rPr>
            <w:rStyle w:val="a6"/>
            <w:rFonts w:ascii="Times New Roman" w:hAnsi="Times New Roman" w:cs="Times New Roman"/>
            <w:sz w:val="24"/>
            <w:szCs w:val="24"/>
          </w:rPr>
          <w:t>http://cppmsp.kalin.gov.spb.ru/index/opytno_ehksperimentalnaja_ploshhadka/0-111</w:t>
        </w:r>
      </w:hyperlink>
      <w:r w:rsidR="00E279D3" w:rsidRPr="00767C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499C" w:rsidRPr="00767C37" w:rsidRDefault="00E0499C" w:rsidP="005F5306">
      <w:pPr>
        <w:pStyle w:val="a3"/>
        <w:numPr>
          <w:ilvl w:val="0"/>
          <w:numId w:val="19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7C37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Pr="00767C37">
        <w:rPr>
          <w:rFonts w:ascii="Times New Roman" w:hAnsi="Times New Roman" w:cs="Times New Roman"/>
          <w:i/>
          <w:sz w:val="24"/>
          <w:szCs w:val="24"/>
        </w:rPr>
        <w:t>модельный договор</w:t>
      </w:r>
      <w:r w:rsidRPr="00767C37">
        <w:rPr>
          <w:rFonts w:ascii="Times New Roman" w:hAnsi="Times New Roman" w:cs="Times New Roman"/>
          <w:sz w:val="24"/>
          <w:szCs w:val="24"/>
        </w:rPr>
        <w:t xml:space="preserve"> о</w:t>
      </w:r>
      <w:r w:rsidR="002729ED" w:rsidRPr="002729ED">
        <w:t xml:space="preserve"> </w:t>
      </w:r>
      <w:r w:rsidR="002729ED" w:rsidRPr="00767C37">
        <w:rPr>
          <w:rFonts w:ascii="Times New Roman" w:hAnsi="Times New Roman" w:cs="Times New Roman"/>
          <w:sz w:val="24"/>
          <w:szCs w:val="24"/>
        </w:rPr>
        <w:t>сетевом взаимодействии и сотрудничестве образовательных учреждений</w:t>
      </w:r>
      <w:r w:rsidR="001052DB" w:rsidRPr="001052DB">
        <w:t xml:space="preserve"> </w:t>
      </w:r>
      <w:r w:rsidR="001052DB" w:rsidRPr="00767C37">
        <w:rPr>
          <w:rFonts w:ascii="Times New Roman" w:hAnsi="Times New Roman" w:cs="Times New Roman"/>
          <w:sz w:val="24"/>
          <w:szCs w:val="24"/>
        </w:rPr>
        <w:t>в области инновационной деятельности по теме «Влияние цифровой образовательной среды и электронного обучения на социальные установки обучающихся основной и средней школы»</w:t>
      </w:r>
      <w:r w:rsidRPr="00767C37">
        <w:rPr>
          <w:rFonts w:ascii="Times New Roman" w:hAnsi="Times New Roman" w:cs="Times New Roman"/>
          <w:sz w:val="24"/>
          <w:szCs w:val="24"/>
        </w:rPr>
        <w:t xml:space="preserve"> с сетевым партнером, реализующим программу ОЭР по сходной тематике</w:t>
      </w:r>
      <w:r w:rsidR="00E3736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E3736F" w:rsidRPr="00080548">
          <w:rPr>
            <w:rStyle w:val="a6"/>
            <w:rFonts w:ascii="Times New Roman" w:hAnsi="Times New Roman" w:cs="Times New Roman"/>
            <w:sz w:val="24"/>
            <w:szCs w:val="24"/>
          </w:rPr>
          <w:t>http://cppmsp.kalin.gov.spb.ru/index/opytno_ehksperimentalnaja_ploshhadka/0-111</w:t>
        </w:r>
      </w:hyperlink>
      <w:r w:rsidR="00E3736F">
        <w:rPr>
          <w:rFonts w:ascii="Times New Roman" w:hAnsi="Times New Roman" w:cs="Times New Roman"/>
          <w:sz w:val="24"/>
          <w:szCs w:val="24"/>
        </w:rPr>
        <w:t>;</w:t>
      </w:r>
    </w:p>
    <w:p w:rsidR="00A0371E" w:rsidRDefault="00A0371E" w:rsidP="005F5306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Реализованы мероприятия разного уровня, отражающие проблематику</w:t>
      </w:r>
      <w:r w:rsidRPr="00A0371E">
        <w:t xml:space="preserve"> </w:t>
      </w:r>
      <w:r w:rsidRPr="00A0371E">
        <w:rPr>
          <w:rFonts w:ascii="Times New Roman" w:hAnsi="Times New Roman" w:cs="Times New Roman"/>
          <w:sz w:val="24"/>
          <w:szCs w:val="24"/>
        </w:rPr>
        <w:t>цифровой образовательной среды как части современного образовательного пространства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1DA1" w:rsidRPr="00703B2F" w:rsidRDefault="00A0371E" w:rsidP="005F5306">
      <w:pPr>
        <w:pStyle w:val="a3"/>
        <w:numPr>
          <w:ilvl w:val="0"/>
          <w:numId w:val="20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B2F">
        <w:rPr>
          <w:rFonts w:ascii="Times New Roman" w:hAnsi="Times New Roman" w:cs="Times New Roman"/>
          <w:sz w:val="24"/>
          <w:szCs w:val="24"/>
        </w:rPr>
        <w:t xml:space="preserve">подготовлена интерактивная дискуссионная площадка </w:t>
      </w:r>
      <w:r w:rsidR="001052DB" w:rsidRPr="00703B2F">
        <w:rPr>
          <w:rFonts w:ascii="Times New Roman" w:hAnsi="Times New Roman" w:cs="Times New Roman"/>
          <w:b/>
          <w:sz w:val="24"/>
          <w:szCs w:val="24"/>
        </w:rPr>
        <w:t>«Цифровая образовательная среда: возможности и риски»</w:t>
      </w:r>
      <w:r w:rsidRPr="00703B2F">
        <w:rPr>
          <w:rFonts w:ascii="Times New Roman" w:hAnsi="Times New Roman" w:cs="Times New Roman"/>
          <w:sz w:val="24"/>
          <w:szCs w:val="24"/>
        </w:rPr>
        <w:t xml:space="preserve"> в рамках ПМОФ-2020 27.03.2020</w:t>
      </w:r>
      <w:r w:rsidR="00E03EAD" w:rsidRPr="00703B2F">
        <w:rPr>
          <w:rFonts w:ascii="Times New Roman" w:hAnsi="Times New Roman" w:cs="Times New Roman"/>
          <w:sz w:val="24"/>
          <w:szCs w:val="24"/>
        </w:rPr>
        <w:t xml:space="preserve"> (см. Приложение 1)</w:t>
      </w:r>
      <w:r w:rsidR="002B2919" w:rsidRPr="00703B2F">
        <w:rPr>
          <w:rFonts w:ascii="Times New Roman" w:hAnsi="Times New Roman" w:cs="Times New Roman"/>
          <w:sz w:val="24"/>
          <w:szCs w:val="24"/>
        </w:rPr>
        <w:t>;</w:t>
      </w:r>
    </w:p>
    <w:p w:rsidR="00A0371E" w:rsidRPr="00703B2F" w:rsidRDefault="001B27EE" w:rsidP="005F5306">
      <w:pPr>
        <w:pStyle w:val="a3"/>
        <w:numPr>
          <w:ilvl w:val="0"/>
          <w:numId w:val="20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B2F">
        <w:rPr>
          <w:rFonts w:ascii="Times New Roman" w:hAnsi="Times New Roman" w:cs="Times New Roman"/>
          <w:sz w:val="24"/>
          <w:szCs w:val="24"/>
        </w:rPr>
        <w:t xml:space="preserve">представлена авторская технология </w:t>
      </w:r>
      <w:r w:rsidR="002D298B" w:rsidRPr="00703B2F">
        <w:rPr>
          <w:rFonts w:ascii="Times New Roman" w:hAnsi="Times New Roman" w:cs="Times New Roman"/>
          <w:sz w:val="24"/>
          <w:szCs w:val="24"/>
        </w:rPr>
        <w:t xml:space="preserve">психолого-педагогической </w:t>
      </w:r>
      <w:r w:rsidRPr="00703B2F">
        <w:rPr>
          <w:rFonts w:ascii="Times New Roman" w:hAnsi="Times New Roman" w:cs="Times New Roman"/>
          <w:sz w:val="24"/>
          <w:szCs w:val="24"/>
        </w:rPr>
        <w:t xml:space="preserve">поддержки неформальных </w:t>
      </w:r>
      <w:r w:rsidR="002D298B" w:rsidRPr="00703B2F">
        <w:rPr>
          <w:rFonts w:ascii="Times New Roman" w:hAnsi="Times New Roman" w:cs="Times New Roman"/>
          <w:sz w:val="24"/>
          <w:szCs w:val="24"/>
        </w:rPr>
        <w:t xml:space="preserve">ученических </w:t>
      </w:r>
      <w:r w:rsidRPr="00703B2F">
        <w:rPr>
          <w:rFonts w:ascii="Times New Roman" w:hAnsi="Times New Roman" w:cs="Times New Roman"/>
          <w:sz w:val="24"/>
          <w:szCs w:val="24"/>
        </w:rPr>
        <w:t xml:space="preserve">сообществ </w:t>
      </w:r>
      <w:r w:rsidR="002D298B" w:rsidRPr="00703B2F">
        <w:rPr>
          <w:rFonts w:ascii="Times New Roman" w:hAnsi="Times New Roman" w:cs="Times New Roman"/>
          <w:sz w:val="24"/>
          <w:szCs w:val="24"/>
        </w:rPr>
        <w:t>на городском</w:t>
      </w:r>
      <w:r w:rsidR="00A0371E" w:rsidRPr="00703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71E" w:rsidRPr="00703B2F">
        <w:rPr>
          <w:rFonts w:ascii="Times New Roman" w:hAnsi="Times New Roman" w:cs="Times New Roman"/>
          <w:sz w:val="24"/>
          <w:szCs w:val="24"/>
        </w:rPr>
        <w:t>вебинар</w:t>
      </w:r>
      <w:r w:rsidR="002D298B" w:rsidRPr="00703B2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0371E" w:rsidRPr="00703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71E" w:rsidRPr="00703B2F">
        <w:rPr>
          <w:rFonts w:ascii="Times New Roman" w:hAnsi="Times New Roman" w:cs="Times New Roman"/>
          <w:sz w:val="24"/>
          <w:szCs w:val="24"/>
        </w:rPr>
        <w:t>СПбАППО</w:t>
      </w:r>
      <w:proofErr w:type="spellEnd"/>
      <w:r w:rsidR="00A0371E" w:rsidRPr="00703B2F">
        <w:rPr>
          <w:rFonts w:ascii="Times New Roman" w:hAnsi="Times New Roman" w:cs="Times New Roman"/>
          <w:sz w:val="24"/>
          <w:szCs w:val="24"/>
        </w:rPr>
        <w:t xml:space="preserve"> «Дистанционные инструменты педагога-психолога», выступление Лебедева М.О. </w:t>
      </w:r>
      <w:r w:rsidR="00A0371E" w:rsidRPr="00703B2F">
        <w:rPr>
          <w:rFonts w:ascii="Times New Roman" w:hAnsi="Times New Roman" w:cs="Times New Roman"/>
          <w:b/>
          <w:sz w:val="24"/>
          <w:szCs w:val="24"/>
        </w:rPr>
        <w:t>«</w:t>
      </w:r>
      <w:r w:rsidR="008E0807" w:rsidRPr="00703B2F">
        <w:rPr>
          <w:rFonts w:ascii="Times New Roman" w:hAnsi="Times New Roman" w:cs="Times New Roman"/>
          <w:b/>
          <w:sz w:val="24"/>
          <w:szCs w:val="24"/>
        </w:rPr>
        <w:t>Дебаты как инструмент дистанционной работы педагога-психолога</w:t>
      </w:r>
      <w:r w:rsidR="00A0371E" w:rsidRPr="00703B2F">
        <w:rPr>
          <w:rFonts w:ascii="Times New Roman" w:hAnsi="Times New Roman" w:cs="Times New Roman"/>
          <w:b/>
          <w:sz w:val="24"/>
          <w:szCs w:val="24"/>
        </w:rPr>
        <w:t>»</w:t>
      </w:r>
      <w:r w:rsidR="00A0371E" w:rsidRPr="00703B2F">
        <w:rPr>
          <w:rFonts w:ascii="Times New Roman" w:hAnsi="Times New Roman" w:cs="Times New Roman"/>
          <w:sz w:val="24"/>
          <w:szCs w:val="24"/>
        </w:rPr>
        <w:t>.</w:t>
      </w:r>
      <w:r w:rsidR="008E0807" w:rsidRPr="00703B2F">
        <w:rPr>
          <w:rFonts w:ascii="Times New Roman" w:hAnsi="Times New Roman" w:cs="Times New Roman"/>
          <w:sz w:val="24"/>
          <w:szCs w:val="24"/>
        </w:rPr>
        <w:t xml:space="preserve"> 0</w:t>
      </w:r>
      <w:r w:rsidR="00A0371E" w:rsidRPr="00703B2F">
        <w:rPr>
          <w:rFonts w:ascii="Times New Roman" w:hAnsi="Times New Roman" w:cs="Times New Roman"/>
          <w:sz w:val="24"/>
          <w:szCs w:val="24"/>
        </w:rPr>
        <w:t>7.05.2020</w:t>
      </w:r>
      <w:r w:rsidR="00EC2E0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EC2E0D" w:rsidRPr="00080548">
          <w:rPr>
            <w:rStyle w:val="a6"/>
            <w:rFonts w:ascii="Times New Roman" w:hAnsi="Times New Roman" w:cs="Times New Roman"/>
            <w:sz w:val="24"/>
            <w:szCs w:val="24"/>
          </w:rPr>
          <w:t>https://cloud.mail.ru/public/RHkg/MJBGSxqyk</w:t>
        </w:r>
      </w:hyperlink>
      <w:r w:rsidR="00703B2F">
        <w:rPr>
          <w:rFonts w:ascii="Times New Roman" w:hAnsi="Times New Roman" w:cs="Times New Roman"/>
          <w:sz w:val="24"/>
          <w:szCs w:val="24"/>
        </w:rPr>
        <w:t>;</w:t>
      </w:r>
    </w:p>
    <w:p w:rsidR="00A0371E" w:rsidRPr="00703B2F" w:rsidRDefault="00A0371E" w:rsidP="005F5306">
      <w:pPr>
        <w:pStyle w:val="a3"/>
        <w:numPr>
          <w:ilvl w:val="0"/>
          <w:numId w:val="20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B2F">
        <w:rPr>
          <w:rFonts w:ascii="Times New Roman" w:hAnsi="Times New Roman" w:cs="Times New Roman"/>
          <w:sz w:val="24"/>
          <w:szCs w:val="24"/>
        </w:rPr>
        <w:t xml:space="preserve">представлен опыт работы </w:t>
      </w:r>
      <w:r w:rsidR="0051547D" w:rsidRPr="00703B2F">
        <w:rPr>
          <w:rFonts w:ascii="Times New Roman" w:hAnsi="Times New Roman" w:cs="Times New Roman"/>
          <w:sz w:val="24"/>
          <w:szCs w:val="24"/>
        </w:rPr>
        <w:t>ЦППМСП при переходе на   дистанционное обучение</w:t>
      </w:r>
      <w:r w:rsidRPr="00703B2F">
        <w:rPr>
          <w:rFonts w:ascii="Times New Roman" w:hAnsi="Times New Roman" w:cs="Times New Roman"/>
          <w:sz w:val="24"/>
          <w:szCs w:val="24"/>
        </w:rPr>
        <w:t xml:space="preserve"> на городском семинаре для руководителей ЦППМСП </w:t>
      </w:r>
      <w:r w:rsidR="00F95E19" w:rsidRPr="00703B2F">
        <w:rPr>
          <w:rFonts w:ascii="Times New Roman" w:hAnsi="Times New Roman" w:cs="Times New Roman"/>
          <w:sz w:val="24"/>
          <w:szCs w:val="24"/>
        </w:rPr>
        <w:t>«</w:t>
      </w:r>
      <w:r w:rsidRPr="00703B2F">
        <w:rPr>
          <w:rFonts w:ascii="Times New Roman" w:hAnsi="Times New Roman" w:cs="Times New Roman"/>
          <w:sz w:val="24"/>
          <w:szCs w:val="24"/>
        </w:rPr>
        <w:t>Роль управленческих команд в решении комплексных задач психологического сопровождения</w:t>
      </w:r>
      <w:r w:rsidR="00F95E19" w:rsidRPr="00703B2F">
        <w:rPr>
          <w:rFonts w:ascii="Times New Roman" w:hAnsi="Times New Roman" w:cs="Times New Roman"/>
          <w:sz w:val="24"/>
          <w:szCs w:val="24"/>
        </w:rPr>
        <w:t>»</w:t>
      </w:r>
      <w:r w:rsidRPr="00703B2F">
        <w:rPr>
          <w:rFonts w:ascii="Times New Roman" w:hAnsi="Times New Roman" w:cs="Times New Roman"/>
          <w:sz w:val="24"/>
          <w:szCs w:val="24"/>
        </w:rPr>
        <w:t xml:space="preserve"> 15.05.2020. Выступление ди</w:t>
      </w:r>
      <w:r w:rsidR="00FE245C" w:rsidRPr="00703B2F">
        <w:rPr>
          <w:rFonts w:ascii="Times New Roman" w:hAnsi="Times New Roman" w:cs="Times New Roman"/>
          <w:sz w:val="24"/>
          <w:szCs w:val="24"/>
        </w:rPr>
        <w:t>ректора Барановой О.В.,</w:t>
      </w:r>
      <w:r w:rsidRPr="00703B2F">
        <w:rPr>
          <w:rFonts w:ascii="Times New Roman" w:hAnsi="Times New Roman" w:cs="Times New Roman"/>
          <w:sz w:val="24"/>
          <w:szCs w:val="24"/>
        </w:rPr>
        <w:t xml:space="preserve"> </w:t>
      </w:r>
      <w:r w:rsidR="00C9039F" w:rsidRPr="00703B2F">
        <w:rPr>
          <w:rFonts w:ascii="Times New Roman" w:hAnsi="Times New Roman" w:cs="Times New Roman"/>
          <w:sz w:val="24"/>
          <w:szCs w:val="24"/>
        </w:rPr>
        <w:t>руководителя</w:t>
      </w:r>
      <w:r w:rsidRPr="00703B2F">
        <w:rPr>
          <w:rFonts w:ascii="Times New Roman" w:hAnsi="Times New Roman" w:cs="Times New Roman"/>
          <w:sz w:val="24"/>
          <w:szCs w:val="24"/>
        </w:rPr>
        <w:t xml:space="preserve"> отдела профилактики </w:t>
      </w:r>
      <w:proofErr w:type="spellStart"/>
      <w:r w:rsidRPr="00703B2F">
        <w:rPr>
          <w:rFonts w:ascii="Times New Roman" w:hAnsi="Times New Roman" w:cs="Times New Roman"/>
          <w:sz w:val="24"/>
          <w:szCs w:val="24"/>
        </w:rPr>
        <w:t>Пе</w:t>
      </w:r>
      <w:r w:rsidR="00FE245C" w:rsidRPr="00703B2F">
        <w:rPr>
          <w:rFonts w:ascii="Times New Roman" w:hAnsi="Times New Roman" w:cs="Times New Roman"/>
          <w:sz w:val="24"/>
          <w:szCs w:val="24"/>
        </w:rPr>
        <w:t>рмяковой</w:t>
      </w:r>
      <w:proofErr w:type="spellEnd"/>
      <w:r w:rsidR="00FE245C" w:rsidRPr="00703B2F">
        <w:rPr>
          <w:rFonts w:ascii="Times New Roman" w:hAnsi="Times New Roman" w:cs="Times New Roman"/>
          <w:sz w:val="24"/>
          <w:szCs w:val="24"/>
        </w:rPr>
        <w:t xml:space="preserve"> Н.М.</w:t>
      </w:r>
      <w:r w:rsidRPr="00703B2F">
        <w:rPr>
          <w:rFonts w:ascii="Times New Roman" w:hAnsi="Times New Roman" w:cs="Times New Roman"/>
          <w:sz w:val="24"/>
          <w:szCs w:val="24"/>
        </w:rPr>
        <w:t xml:space="preserve"> </w:t>
      </w:r>
      <w:r w:rsidR="00FE245C" w:rsidRPr="00703B2F">
        <w:rPr>
          <w:rFonts w:ascii="Times New Roman" w:hAnsi="Times New Roman" w:cs="Times New Roman"/>
          <w:b/>
          <w:sz w:val="24"/>
          <w:szCs w:val="24"/>
        </w:rPr>
        <w:t>«Управленческое обеспечение психопрофилактической работы в районе в условиях пандемии»</w:t>
      </w:r>
      <w:r w:rsidR="00ED3BA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6" w:history="1">
        <w:r w:rsidR="00ED3BA4" w:rsidRPr="00ED3BA4">
          <w:rPr>
            <w:rStyle w:val="a6"/>
            <w:rFonts w:ascii="Times New Roman" w:hAnsi="Times New Roman" w:cs="Times New Roman"/>
            <w:sz w:val="24"/>
            <w:szCs w:val="24"/>
          </w:rPr>
          <w:t>https://cloud.mail.ru/public/AiVx/muDzBsbcm</w:t>
        </w:r>
      </w:hyperlink>
      <w:r w:rsidR="00703B2F" w:rsidRPr="00ED3BA4">
        <w:rPr>
          <w:rFonts w:ascii="Times New Roman" w:hAnsi="Times New Roman" w:cs="Times New Roman"/>
          <w:sz w:val="24"/>
          <w:szCs w:val="24"/>
        </w:rPr>
        <w:t>;</w:t>
      </w:r>
    </w:p>
    <w:p w:rsidR="00EA7DA7" w:rsidRPr="00703B2F" w:rsidRDefault="00890FA6" w:rsidP="005F5306">
      <w:pPr>
        <w:pStyle w:val="a3"/>
        <w:numPr>
          <w:ilvl w:val="0"/>
          <w:numId w:val="20"/>
        </w:numPr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B2F">
        <w:rPr>
          <w:rFonts w:ascii="Times New Roman" w:hAnsi="Times New Roman" w:cs="Times New Roman"/>
          <w:sz w:val="24"/>
          <w:szCs w:val="24"/>
        </w:rPr>
        <w:t xml:space="preserve">проведен практический семинар </w:t>
      </w:r>
      <w:r w:rsidR="00A56883" w:rsidRPr="00703B2F">
        <w:rPr>
          <w:rFonts w:ascii="Times New Roman" w:hAnsi="Times New Roman" w:cs="Times New Roman"/>
          <w:sz w:val="24"/>
          <w:szCs w:val="24"/>
        </w:rPr>
        <w:t xml:space="preserve">в режиме онлайн </w:t>
      </w:r>
      <w:r w:rsidRPr="00703B2F">
        <w:rPr>
          <w:rFonts w:ascii="Times New Roman" w:hAnsi="Times New Roman" w:cs="Times New Roman"/>
          <w:b/>
          <w:sz w:val="24"/>
          <w:szCs w:val="24"/>
        </w:rPr>
        <w:t>«Организация работы педагога-психолога в условиях дистанционного обучения и удаленной работы»</w:t>
      </w:r>
      <w:r w:rsidRPr="00703B2F">
        <w:rPr>
          <w:rFonts w:ascii="Times New Roman" w:hAnsi="Times New Roman" w:cs="Times New Roman"/>
          <w:sz w:val="24"/>
          <w:szCs w:val="24"/>
        </w:rPr>
        <w:t xml:space="preserve"> в рамках работы районного </w:t>
      </w:r>
      <w:r w:rsidRPr="00703B2F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методического объединения </w:t>
      </w:r>
      <w:r w:rsidR="00A56883" w:rsidRPr="00703B2F">
        <w:rPr>
          <w:rFonts w:ascii="Times New Roman" w:hAnsi="Times New Roman" w:cs="Times New Roman"/>
          <w:sz w:val="24"/>
          <w:szCs w:val="24"/>
        </w:rPr>
        <w:t>педагогов-психологов ОУ Калининского района. 21.05.2020</w:t>
      </w:r>
      <w:r w:rsidR="00ED3BA4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AB7EFC" w:rsidRPr="00080548">
          <w:rPr>
            <w:rStyle w:val="a6"/>
            <w:rFonts w:ascii="Times New Roman" w:hAnsi="Times New Roman" w:cs="Times New Roman"/>
            <w:sz w:val="24"/>
            <w:szCs w:val="24"/>
          </w:rPr>
          <w:t>https://cloud.mail.ru/public/JNzQ/ecx2GFFGK</w:t>
        </w:r>
      </w:hyperlink>
      <w:r w:rsidR="00703B2F">
        <w:rPr>
          <w:rFonts w:ascii="Times New Roman" w:hAnsi="Times New Roman" w:cs="Times New Roman"/>
          <w:sz w:val="24"/>
          <w:szCs w:val="24"/>
        </w:rPr>
        <w:t>.</w:t>
      </w:r>
    </w:p>
    <w:p w:rsidR="00EA7DA7" w:rsidRPr="00270146" w:rsidRDefault="002D298B" w:rsidP="005F5306">
      <w:pPr>
        <w:pStyle w:val="a3"/>
        <w:spacing w:after="0" w:line="33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70146">
        <w:rPr>
          <w:rFonts w:ascii="Times New Roman" w:hAnsi="Times New Roman" w:cs="Times New Roman"/>
          <w:sz w:val="24"/>
          <w:szCs w:val="24"/>
        </w:rPr>
        <w:t>В рамках реализации задач ОЭР</w:t>
      </w:r>
      <w:r w:rsidR="00270146">
        <w:rPr>
          <w:rFonts w:ascii="Times New Roman" w:hAnsi="Times New Roman" w:cs="Times New Roman"/>
          <w:sz w:val="24"/>
          <w:szCs w:val="24"/>
        </w:rPr>
        <w:t>:</w:t>
      </w:r>
    </w:p>
    <w:p w:rsidR="007B4E82" w:rsidRPr="00270146" w:rsidRDefault="001B27EE" w:rsidP="0097538D">
      <w:pPr>
        <w:pStyle w:val="a3"/>
        <w:numPr>
          <w:ilvl w:val="2"/>
          <w:numId w:val="2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0146">
        <w:rPr>
          <w:rFonts w:ascii="Times New Roman" w:hAnsi="Times New Roman" w:cs="Times New Roman"/>
          <w:sz w:val="24"/>
          <w:szCs w:val="24"/>
        </w:rPr>
        <w:t xml:space="preserve">Организована </w:t>
      </w:r>
      <w:r w:rsidRPr="00270146">
        <w:rPr>
          <w:rFonts w:ascii="Times New Roman" w:hAnsi="Times New Roman" w:cs="Times New Roman"/>
          <w:i/>
          <w:sz w:val="24"/>
          <w:szCs w:val="24"/>
        </w:rPr>
        <w:t>сеть</w:t>
      </w:r>
      <w:r w:rsidR="0008173B" w:rsidRPr="00270146">
        <w:rPr>
          <w:rFonts w:ascii="Times New Roman" w:hAnsi="Times New Roman" w:cs="Times New Roman"/>
          <w:i/>
          <w:sz w:val="24"/>
          <w:szCs w:val="24"/>
        </w:rPr>
        <w:t xml:space="preserve"> ОУ</w:t>
      </w:r>
      <w:r w:rsidR="0008173B" w:rsidRPr="00270146">
        <w:rPr>
          <w:rFonts w:ascii="Times New Roman" w:hAnsi="Times New Roman" w:cs="Times New Roman"/>
          <w:sz w:val="24"/>
          <w:szCs w:val="24"/>
        </w:rPr>
        <w:t xml:space="preserve">, имеющих разный опыт </w:t>
      </w:r>
      <w:proofErr w:type="spellStart"/>
      <w:r w:rsidR="0008173B" w:rsidRPr="00270146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08173B" w:rsidRPr="00270146"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2D298B" w:rsidRPr="00270146">
        <w:rPr>
          <w:rFonts w:ascii="Times New Roman" w:hAnsi="Times New Roman" w:cs="Times New Roman"/>
          <w:sz w:val="24"/>
          <w:szCs w:val="24"/>
        </w:rPr>
        <w:t>: заключены доп</w:t>
      </w:r>
      <w:r w:rsidR="00E03EAD" w:rsidRPr="00270146">
        <w:rPr>
          <w:rFonts w:ascii="Times New Roman" w:hAnsi="Times New Roman" w:cs="Times New Roman"/>
          <w:sz w:val="24"/>
          <w:szCs w:val="24"/>
        </w:rPr>
        <w:t xml:space="preserve">олнительные </w:t>
      </w:r>
      <w:r w:rsidRPr="00270146">
        <w:rPr>
          <w:rFonts w:ascii="Times New Roman" w:hAnsi="Times New Roman" w:cs="Times New Roman"/>
          <w:sz w:val="24"/>
          <w:szCs w:val="24"/>
        </w:rPr>
        <w:t>соглашения о сетевом взаимодействии относительно задач инновационной деятельности с ОУ Калининского р</w:t>
      </w:r>
      <w:r w:rsidR="00D97B9C" w:rsidRPr="00270146">
        <w:rPr>
          <w:rFonts w:ascii="Times New Roman" w:hAnsi="Times New Roman" w:cs="Times New Roman"/>
          <w:sz w:val="24"/>
          <w:szCs w:val="24"/>
        </w:rPr>
        <w:t>айо</w:t>
      </w:r>
      <w:r w:rsidRPr="00270146">
        <w:rPr>
          <w:rFonts w:ascii="Times New Roman" w:hAnsi="Times New Roman" w:cs="Times New Roman"/>
          <w:sz w:val="24"/>
          <w:szCs w:val="24"/>
        </w:rPr>
        <w:t xml:space="preserve">на </w:t>
      </w:r>
      <w:r w:rsidR="00D97B9C" w:rsidRPr="00270146">
        <w:rPr>
          <w:rFonts w:ascii="Times New Roman" w:hAnsi="Times New Roman" w:cs="Times New Roman"/>
          <w:sz w:val="24"/>
          <w:szCs w:val="24"/>
        </w:rPr>
        <w:t xml:space="preserve">(ГБОУ лицеи №95, 126, 144, </w:t>
      </w:r>
      <w:r w:rsidR="00ED04DF" w:rsidRPr="00270146">
        <w:rPr>
          <w:rFonts w:ascii="Times New Roman" w:hAnsi="Times New Roman" w:cs="Times New Roman"/>
          <w:sz w:val="24"/>
          <w:szCs w:val="24"/>
        </w:rPr>
        <w:t>470, ГБОУ гимназия №192</w:t>
      </w:r>
      <w:r w:rsidR="00D97B9C" w:rsidRPr="00270146">
        <w:rPr>
          <w:rFonts w:ascii="Times New Roman" w:hAnsi="Times New Roman" w:cs="Times New Roman"/>
          <w:sz w:val="24"/>
          <w:szCs w:val="24"/>
        </w:rPr>
        <w:t xml:space="preserve"> ГБОУ СОШ №</w:t>
      </w:r>
      <w:r w:rsidR="00ED04DF" w:rsidRPr="00270146">
        <w:rPr>
          <w:rFonts w:ascii="Times New Roman" w:hAnsi="Times New Roman" w:cs="Times New Roman"/>
          <w:sz w:val="24"/>
          <w:szCs w:val="24"/>
        </w:rPr>
        <w:t>71,</w:t>
      </w:r>
      <w:r w:rsidR="00F95E19" w:rsidRPr="00270146">
        <w:rPr>
          <w:rFonts w:ascii="Times New Roman" w:hAnsi="Times New Roman" w:cs="Times New Roman"/>
          <w:sz w:val="24"/>
          <w:szCs w:val="24"/>
        </w:rPr>
        <w:t xml:space="preserve"> </w:t>
      </w:r>
      <w:r w:rsidR="00ED04DF" w:rsidRPr="00270146">
        <w:rPr>
          <w:rFonts w:ascii="Times New Roman" w:hAnsi="Times New Roman" w:cs="Times New Roman"/>
          <w:sz w:val="24"/>
          <w:szCs w:val="24"/>
        </w:rPr>
        <w:t xml:space="preserve">139, </w:t>
      </w:r>
      <w:r w:rsidR="00D97B9C" w:rsidRPr="00270146">
        <w:rPr>
          <w:rFonts w:ascii="Times New Roman" w:hAnsi="Times New Roman" w:cs="Times New Roman"/>
          <w:sz w:val="24"/>
          <w:szCs w:val="24"/>
        </w:rPr>
        <w:t>156</w:t>
      </w:r>
      <w:r w:rsidR="00ED04DF" w:rsidRPr="00270146">
        <w:rPr>
          <w:rFonts w:ascii="Times New Roman" w:hAnsi="Times New Roman" w:cs="Times New Roman"/>
          <w:sz w:val="24"/>
          <w:szCs w:val="24"/>
        </w:rPr>
        <w:t>, 169)</w:t>
      </w:r>
      <w:r w:rsidR="006A1F7D" w:rsidRPr="00270146">
        <w:rPr>
          <w:rFonts w:ascii="Times New Roman" w:hAnsi="Times New Roman" w:cs="Times New Roman"/>
          <w:sz w:val="24"/>
          <w:szCs w:val="24"/>
        </w:rPr>
        <w:t xml:space="preserve">. См. Договоры о сетевом взаимодействии и сотрудничестве с образовательными организациями: </w:t>
      </w:r>
      <w:hyperlink r:id="rId18" w:history="1">
        <w:r w:rsidR="006A1F7D" w:rsidRPr="00270146">
          <w:rPr>
            <w:rStyle w:val="a6"/>
            <w:rFonts w:ascii="Times New Roman" w:hAnsi="Times New Roman" w:cs="Times New Roman"/>
            <w:sz w:val="24"/>
            <w:szCs w:val="24"/>
          </w:rPr>
          <w:t>http://cppmsp.kalin.gov.spb.ru/index/opytno_ehksperimentalnaja_ploshhadka/0-111</w:t>
        </w:r>
      </w:hyperlink>
      <w:r w:rsidR="00140513" w:rsidRPr="002701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6F2D" w:rsidRPr="00270146" w:rsidRDefault="00894CB7" w:rsidP="00E17F06">
      <w:pPr>
        <w:pStyle w:val="a3"/>
        <w:numPr>
          <w:ilvl w:val="2"/>
          <w:numId w:val="2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0146">
        <w:rPr>
          <w:rFonts w:ascii="Times New Roman" w:hAnsi="Times New Roman" w:cs="Times New Roman"/>
          <w:sz w:val="24"/>
          <w:szCs w:val="24"/>
        </w:rPr>
        <w:t>При поддержке научных сетевых партнеров о</w:t>
      </w:r>
      <w:r w:rsidR="001B27EE" w:rsidRPr="00270146">
        <w:rPr>
          <w:rFonts w:ascii="Times New Roman" w:hAnsi="Times New Roman" w:cs="Times New Roman"/>
          <w:sz w:val="24"/>
          <w:szCs w:val="24"/>
        </w:rPr>
        <w:t xml:space="preserve">рганизованы и проведены </w:t>
      </w:r>
      <w:r w:rsidR="001B27EE" w:rsidRPr="00270146">
        <w:rPr>
          <w:rFonts w:ascii="Times New Roman" w:hAnsi="Times New Roman" w:cs="Times New Roman"/>
          <w:i/>
          <w:sz w:val="24"/>
          <w:szCs w:val="24"/>
        </w:rPr>
        <w:t>пилотные исследования</w:t>
      </w:r>
      <w:r w:rsidR="0008173B" w:rsidRPr="00270146">
        <w:rPr>
          <w:rFonts w:ascii="Times New Roman" w:hAnsi="Times New Roman" w:cs="Times New Roman"/>
          <w:sz w:val="24"/>
          <w:szCs w:val="24"/>
        </w:rPr>
        <w:t>, выявляющ</w:t>
      </w:r>
      <w:r w:rsidR="001B27EE" w:rsidRPr="00270146">
        <w:rPr>
          <w:rFonts w:ascii="Times New Roman" w:hAnsi="Times New Roman" w:cs="Times New Roman"/>
          <w:sz w:val="24"/>
          <w:szCs w:val="24"/>
        </w:rPr>
        <w:t>ие различные характеристики цифровой среды и характер взаимосвязи разнообразных образователь</w:t>
      </w:r>
      <w:r w:rsidR="002D298B" w:rsidRPr="00270146">
        <w:rPr>
          <w:rFonts w:ascii="Times New Roman" w:hAnsi="Times New Roman" w:cs="Times New Roman"/>
          <w:sz w:val="24"/>
          <w:szCs w:val="24"/>
        </w:rPr>
        <w:t>ных сред:</w:t>
      </w:r>
    </w:p>
    <w:p w:rsidR="00873582" w:rsidRDefault="00E04940" w:rsidP="00E17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3582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E03EAD" w:rsidRPr="00873582">
        <w:rPr>
          <w:rFonts w:ascii="Times New Roman" w:hAnsi="Times New Roman" w:cs="Times New Roman"/>
          <w:sz w:val="24"/>
          <w:szCs w:val="24"/>
        </w:rPr>
        <w:t>«</w:t>
      </w:r>
      <w:r w:rsidR="00873582" w:rsidRPr="00873582">
        <w:rPr>
          <w:rFonts w:ascii="Times New Roman" w:hAnsi="Times New Roman" w:cs="Times New Roman"/>
          <w:sz w:val="24"/>
          <w:szCs w:val="24"/>
        </w:rPr>
        <w:t xml:space="preserve">Индекс </w:t>
      </w:r>
      <w:r w:rsidR="00E03EAD" w:rsidRPr="00873582">
        <w:rPr>
          <w:rFonts w:ascii="Times New Roman" w:hAnsi="Times New Roman" w:cs="Times New Roman"/>
          <w:sz w:val="24"/>
          <w:szCs w:val="24"/>
        </w:rPr>
        <w:t>погруженности в Интерн</w:t>
      </w:r>
      <w:r w:rsidR="00873582" w:rsidRPr="00873582">
        <w:rPr>
          <w:rFonts w:ascii="Times New Roman" w:hAnsi="Times New Roman" w:cs="Times New Roman"/>
          <w:sz w:val="24"/>
          <w:szCs w:val="24"/>
        </w:rPr>
        <w:t>е</w:t>
      </w:r>
      <w:r w:rsidR="00E03EAD" w:rsidRPr="00873582">
        <w:rPr>
          <w:rFonts w:ascii="Times New Roman" w:hAnsi="Times New Roman" w:cs="Times New Roman"/>
          <w:sz w:val="24"/>
          <w:szCs w:val="24"/>
        </w:rPr>
        <w:t xml:space="preserve">т-среду» </w:t>
      </w:r>
      <w:r w:rsidR="00873582">
        <w:rPr>
          <w:rFonts w:ascii="Times New Roman" w:hAnsi="Times New Roman" w:cs="Times New Roman"/>
          <w:sz w:val="24"/>
          <w:szCs w:val="24"/>
        </w:rPr>
        <w:t>совместно с кафедрой психологии развития и образования института психологии РГПУ им. А.И. Герцена (статистика по участникам представлена в Приложении 2)</w:t>
      </w:r>
      <w:r w:rsidR="00946998">
        <w:rPr>
          <w:rFonts w:ascii="Times New Roman" w:hAnsi="Times New Roman" w:cs="Times New Roman"/>
          <w:sz w:val="24"/>
          <w:szCs w:val="24"/>
        </w:rPr>
        <w:t>;</w:t>
      </w:r>
    </w:p>
    <w:p w:rsidR="00E04940" w:rsidRPr="0097538D" w:rsidRDefault="00E04940" w:rsidP="00E17F0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01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0F9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проведено</w:t>
      </w:r>
      <w:r w:rsidRPr="00980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научное обоснование и </w:t>
      </w:r>
      <w:r w:rsidRPr="0097538D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процедурная апробация диагностических инструментов оценки различных компонентов образовательной среды</w:t>
      </w:r>
      <w:r w:rsidRPr="00980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F93">
        <w:rPr>
          <w:rFonts w:ascii="Times New Roman" w:hAnsi="Times New Roman" w:cs="Times New Roman"/>
          <w:color w:val="000000" w:themeColor="text1"/>
          <w:sz w:val="24"/>
          <w:szCs w:val="24"/>
        </w:rPr>
        <w:t>(социально-коммуникативной, предметно-прост</w:t>
      </w:r>
      <w:r w:rsidR="00ED04D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980F93">
        <w:rPr>
          <w:rFonts w:ascii="Times New Roman" w:hAnsi="Times New Roman" w:cs="Times New Roman"/>
          <w:color w:val="000000" w:themeColor="text1"/>
          <w:sz w:val="24"/>
          <w:szCs w:val="24"/>
        </w:rPr>
        <w:t>анственной, учебной, цифровой</w:t>
      </w:r>
      <w:r w:rsidR="00042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980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</w:t>
      </w:r>
      <w:r w:rsidR="00042B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80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80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980F93">
        <w:rPr>
          <w:rFonts w:ascii="Times New Roman" w:hAnsi="Times New Roman" w:cs="Times New Roman"/>
          <w:color w:val="000000" w:themeColor="text1"/>
          <w:sz w:val="24"/>
          <w:szCs w:val="24"/>
        </w:rPr>
        <w:t>тип мотивации обучающихся, а также педагогическую позицию учителя (</w:t>
      </w:r>
      <w:r w:rsidR="00980F93" w:rsidRPr="0097538D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 xml:space="preserve">ссылки на публикации </w:t>
      </w:r>
      <w:r w:rsidR="00043208" w:rsidRPr="0097538D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 xml:space="preserve">приведены </w:t>
      </w:r>
      <w:r w:rsidR="00980F93" w:rsidRPr="0097538D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 п. 1.</w:t>
      </w:r>
      <w:r w:rsidR="000F618A" w:rsidRPr="0097538D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4</w:t>
      </w:r>
      <w:r w:rsidR="00980F93" w:rsidRPr="0097538D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.)</w:t>
      </w:r>
      <w:r w:rsidR="009469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4CB7" w:rsidRPr="00894CB7">
        <w:t xml:space="preserve"> </w:t>
      </w:r>
      <w:r w:rsidR="00873582">
        <w:rPr>
          <w:rFonts w:ascii="Times New Roman" w:hAnsi="Times New Roman" w:cs="Times New Roman"/>
          <w:sz w:val="24"/>
          <w:szCs w:val="24"/>
        </w:rPr>
        <w:t>И</w:t>
      </w:r>
      <w:r w:rsidR="00894CB7" w:rsidRPr="00873582">
        <w:rPr>
          <w:rFonts w:ascii="Times New Roman" w:hAnsi="Times New Roman" w:cs="Times New Roman"/>
          <w:sz w:val="24"/>
          <w:szCs w:val="24"/>
        </w:rPr>
        <w:t>сследовани</w:t>
      </w:r>
      <w:r w:rsidR="00873582">
        <w:rPr>
          <w:rFonts w:ascii="Times New Roman" w:hAnsi="Times New Roman" w:cs="Times New Roman"/>
          <w:sz w:val="24"/>
          <w:szCs w:val="24"/>
        </w:rPr>
        <w:t>е</w:t>
      </w:r>
      <w:r w:rsidR="00894CB7" w:rsidRPr="00873582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9E4D89">
        <w:rPr>
          <w:rFonts w:ascii="Times New Roman" w:hAnsi="Times New Roman" w:cs="Times New Roman"/>
          <w:sz w:val="24"/>
          <w:szCs w:val="24"/>
        </w:rPr>
        <w:t>о</w:t>
      </w:r>
      <w:r w:rsidR="00894CB7" w:rsidRPr="00873582">
        <w:rPr>
          <w:rFonts w:ascii="Times New Roman" w:hAnsi="Times New Roman" w:cs="Times New Roman"/>
          <w:sz w:val="24"/>
          <w:szCs w:val="24"/>
        </w:rPr>
        <w:t xml:space="preserve"> при участии СПБГУ, СПб</w:t>
      </w:r>
      <w:r w:rsidR="00083339" w:rsidRPr="00873582">
        <w:rPr>
          <w:rFonts w:ascii="Times New Roman" w:hAnsi="Times New Roman" w:cs="Times New Roman"/>
          <w:sz w:val="24"/>
          <w:szCs w:val="24"/>
        </w:rPr>
        <w:t xml:space="preserve"> </w:t>
      </w:r>
      <w:r w:rsidR="00894CB7" w:rsidRPr="00873582">
        <w:rPr>
          <w:rFonts w:ascii="Times New Roman" w:hAnsi="Times New Roman" w:cs="Times New Roman"/>
          <w:sz w:val="24"/>
          <w:szCs w:val="24"/>
        </w:rPr>
        <w:t>АППО</w:t>
      </w:r>
      <w:r w:rsidR="00946998">
        <w:rPr>
          <w:rFonts w:ascii="Times New Roman" w:hAnsi="Times New Roman" w:cs="Times New Roman"/>
          <w:sz w:val="24"/>
          <w:szCs w:val="24"/>
        </w:rPr>
        <w:t>.</w:t>
      </w:r>
      <w:r w:rsidR="0097538D">
        <w:rPr>
          <w:rFonts w:ascii="Times New Roman" w:hAnsi="Times New Roman" w:cs="Times New Roman"/>
          <w:sz w:val="24"/>
          <w:szCs w:val="24"/>
        </w:rPr>
        <w:t xml:space="preserve"> </w:t>
      </w:r>
      <w:r w:rsidR="0097538D" w:rsidRPr="0097538D">
        <w:rPr>
          <w:rFonts w:ascii="Times New Roman" w:hAnsi="Times New Roman" w:cs="Times New Roman"/>
          <w:color w:val="FF0000"/>
          <w:sz w:val="24"/>
          <w:szCs w:val="24"/>
        </w:rPr>
        <w:t>К замечанию эксперта о невыполнении задачи 4</w:t>
      </w:r>
      <w:r w:rsidR="0097538D">
        <w:rPr>
          <w:rFonts w:ascii="Times New Roman" w:hAnsi="Times New Roman" w:cs="Times New Roman"/>
          <w:color w:val="FF0000"/>
          <w:sz w:val="24"/>
          <w:szCs w:val="24"/>
        </w:rPr>
        <w:t>. Разработанные методики прошли апробацию и опубликованы!!</w:t>
      </w:r>
    </w:p>
    <w:p w:rsidR="00043208" w:rsidRPr="00270146" w:rsidRDefault="00043208" w:rsidP="00E17F06">
      <w:pPr>
        <w:pStyle w:val="a3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0146">
        <w:rPr>
          <w:rFonts w:ascii="Times New Roman" w:hAnsi="Times New Roman" w:cs="Times New Roman"/>
          <w:color w:val="000000" w:themeColor="text1"/>
          <w:sz w:val="24"/>
          <w:szCs w:val="24"/>
        </w:rPr>
        <w:t>Созданы совместные продукты с городским сетевым партнером</w:t>
      </w:r>
      <w:r w:rsidR="00C724F5" w:rsidRPr="002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ГБОУ СОШ №169</w:t>
      </w:r>
      <w:r w:rsidR="006A1F7D" w:rsidRPr="0027014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1F7D" w:rsidRPr="00270146">
        <w:rPr>
          <w:rFonts w:ascii="Times New Roman" w:hAnsi="Times New Roman" w:cs="Times New Roman"/>
          <w:color w:val="000000" w:themeColor="text1"/>
          <w:sz w:val="24"/>
          <w:szCs w:val="24"/>
        </w:rPr>
        <w:t>5 глава</w:t>
      </w:r>
      <w:r w:rsidR="00C724F5" w:rsidRPr="002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«Новые горизонты. Проекты продвинутого уровня для энтузиастов» </w:t>
      </w:r>
      <w:r w:rsidR="006A1F7D" w:rsidRPr="002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книги «</w:t>
      </w:r>
      <w:proofErr w:type="spellStart"/>
      <w:r w:rsidR="006A1F7D" w:rsidRPr="00270146">
        <w:rPr>
          <w:rFonts w:ascii="Times New Roman" w:hAnsi="Times New Roman" w:cs="Times New Roman"/>
          <w:color w:val="000000" w:themeColor="text1"/>
          <w:sz w:val="24"/>
          <w:szCs w:val="24"/>
        </w:rPr>
        <w:t>Scratch</w:t>
      </w:r>
      <w:proofErr w:type="spellEnd"/>
      <w:r w:rsidR="006A1F7D" w:rsidRPr="002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A1F7D" w:rsidRPr="00270146">
        <w:rPr>
          <w:rFonts w:ascii="Times New Roman" w:hAnsi="Times New Roman" w:cs="Times New Roman"/>
          <w:color w:val="000000" w:themeColor="text1"/>
          <w:sz w:val="24"/>
          <w:szCs w:val="24"/>
        </w:rPr>
        <w:t>Arduino</w:t>
      </w:r>
      <w:proofErr w:type="spellEnd"/>
      <w:r w:rsidR="006A1F7D" w:rsidRPr="002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юных программистов и конструкторов»</w:t>
      </w:r>
      <w:r w:rsidR="006A1F7D" w:rsidRPr="006A1F7D">
        <w:t xml:space="preserve"> </w:t>
      </w:r>
      <w:hyperlink r:id="rId19" w:history="1">
        <w:r w:rsidR="00390D6D" w:rsidRPr="00270146">
          <w:rPr>
            <w:rStyle w:val="a6"/>
            <w:rFonts w:ascii="Times New Roman" w:hAnsi="Times New Roman" w:cs="Times New Roman"/>
            <w:sz w:val="24"/>
            <w:szCs w:val="24"/>
          </w:rPr>
          <w:t>www.lab169.ru/2020/11/11/представляем-5-главу-книги-scratch-и-arduino-для-юных-программистов-и-конструкторов/</w:t>
        </w:r>
      </w:hyperlink>
      <w:r w:rsidR="00C724F5" w:rsidRPr="002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24F5" w:rsidRPr="00270146">
        <w:rPr>
          <w:rFonts w:ascii="Times New Roman" w:hAnsi="Times New Roman" w:cs="Times New Roman"/>
          <w:sz w:val="24"/>
          <w:szCs w:val="24"/>
        </w:rPr>
        <w:t>В работе над пособием учтены рекомендации</w:t>
      </w:r>
      <w:r w:rsidR="00A11162" w:rsidRPr="002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ГБУ ДО ЦППМСП </w:t>
      </w:r>
      <w:r w:rsidR="00C724F5" w:rsidRPr="002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помощи Калининского района Санкт-Петербурга</w:t>
      </w:r>
      <w:r w:rsidR="007E2201" w:rsidRPr="002701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618A" w:rsidRPr="002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27EE" w:rsidRPr="00270146" w:rsidRDefault="001B27EE" w:rsidP="00E17F06">
      <w:pPr>
        <w:pStyle w:val="a3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0146">
        <w:rPr>
          <w:rFonts w:ascii="Times New Roman" w:hAnsi="Times New Roman" w:cs="Times New Roman"/>
          <w:sz w:val="24"/>
          <w:szCs w:val="24"/>
        </w:rPr>
        <w:t xml:space="preserve">Реализованы мероприятия разного уровня, отражающие возможности профессионально-педагогических сообществ в </w:t>
      </w:r>
      <w:r w:rsidR="002D298B" w:rsidRPr="00270146">
        <w:rPr>
          <w:rFonts w:ascii="Times New Roman" w:hAnsi="Times New Roman" w:cs="Times New Roman"/>
          <w:sz w:val="24"/>
          <w:szCs w:val="24"/>
        </w:rPr>
        <w:t>решении задач психолого-педагогического сопровождения в цифровой среде:</w:t>
      </w:r>
    </w:p>
    <w:p w:rsidR="008F3603" w:rsidRDefault="002D298B" w:rsidP="00E17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Выступление Соркиной М.Б. на городском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СПб АППО</w:t>
      </w:r>
      <w:r w:rsidR="009E4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методического объединения</w:t>
      </w:r>
      <w:r w:rsidRPr="004C4E4F">
        <w:rPr>
          <w:rFonts w:ascii="Times New Roman" w:hAnsi="Times New Roman" w:cs="Times New Roman"/>
          <w:sz w:val="24"/>
          <w:szCs w:val="24"/>
        </w:rPr>
        <w:t xml:space="preserve"> педагогов-психологов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D89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Санкт-Петербурга </w:t>
      </w:r>
      <w:r w:rsidR="004C4E4F" w:rsidRPr="004C4E4F">
        <w:rPr>
          <w:rFonts w:ascii="Times New Roman" w:hAnsi="Times New Roman" w:cs="Times New Roman"/>
          <w:sz w:val="24"/>
          <w:szCs w:val="24"/>
        </w:rPr>
        <w:t xml:space="preserve">«Возможности профессионально-педагогических сообществ: </w:t>
      </w:r>
      <w:r w:rsidR="0013799E" w:rsidRPr="004C4E4F">
        <w:rPr>
          <w:rFonts w:ascii="Times New Roman" w:hAnsi="Times New Roman" w:cs="Times New Roman"/>
          <w:sz w:val="24"/>
          <w:szCs w:val="24"/>
        </w:rPr>
        <w:t>опыт помогающих</w:t>
      </w:r>
      <w:r w:rsidR="004C4E4F" w:rsidRPr="004C4E4F">
        <w:rPr>
          <w:rFonts w:ascii="Times New Roman" w:hAnsi="Times New Roman" w:cs="Times New Roman"/>
          <w:sz w:val="24"/>
          <w:szCs w:val="24"/>
        </w:rPr>
        <w:t xml:space="preserve"> практик в условиях пандемии»</w:t>
      </w:r>
      <w:r w:rsidR="009E4D89">
        <w:rPr>
          <w:rFonts w:ascii="Times New Roman" w:hAnsi="Times New Roman" w:cs="Times New Roman"/>
          <w:sz w:val="24"/>
          <w:szCs w:val="24"/>
        </w:rPr>
        <w:t xml:space="preserve"> </w:t>
      </w:r>
      <w:r w:rsidR="0013799E">
        <w:rPr>
          <w:rFonts w:ascii="Times New Roman" w:hAnsi="Times New Roman" w:cs="Times New Roman"/>
          <w:sz w:val="24"/>
          <w:szCs w:val="24"/>
        </w:rPr>
        <w:t xml:space="preserve">22.05.2020. Ссылка на запись выступления по теме: </w:t>
      </w:r>
      <w:r w:rsidR="0013799E" w:rsidRPr="00564289">
        <w:rPr>
          <w:rFonts w:ascii="Times New Roman" w:hAnsi="Times New Roman" w:cs="Times New Roman"/>
          <w:sz w:val="24"/>
          <w:szCs w:val="24"/>
        </w:rPr>
        <w:t>«Организационно-методическая деятельность ЦППМСП в условиях удаленной работы и дистанционного обучения (из опыта работы)»</w:t>
      </w:r>
    </w:p>
    <w:p w:rsidR="00F64594" w:rsidRPr="00564289" w:rsidRDefault="00B75111" w:rsidP="00E17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="004C4E4F" w:rsidRPr="004C4E4F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https://drive.google.com/drive/folders/11kyFtGTCyYtXXljdBTcN2QZxWLOuhFn0?usp=sharing</w:t>
        </w:r>
      </w:hyperlink>
      <w:r w:rsidR="002D2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D71" w:rsidRPr="00BD45D0" w:rsidRDefault="007E2201" w:rsidP="006D6D71">
      <w:pPr>
        <w:spacing w:after="0" w:line="360" w:lineRule="auto"/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906EA" w:rsidRPr="007E2201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 w:rsidRPr="00DF3606">
        <w:rPr>
          <w:rFonts w:ascii="Times New Roman" w:hAnsi="Times New Roman" w:cs="Times New Roman"/>
          <w:sz w:val="24"/>
          <w:szCs w:val="24"/>
        </w:rPr>
        <w:t>Пермяковой</w:t>
      </w:r>
      <w:proofErr w:type="spellEnd"/>
      <w:r w:rsidRPr="00DF3606">
        <w:rPr>
          <w:rFonts w:ascii="Times New Roman" w:hAnsi="Times New Roman" w:cs="Times New Roman"/>
          <w:sz w:val="24"/>
          <w:szCs w:val="24"/>
        </w:rPr>
        <w:t xml:space="preserve"> Н.М.</w:t>
      </w:r>
      <w:r w:rsidRPr="007E2201">
        <w:rPr>
          <w:rFonts w:ascii="Times New Roman" w:hAnsi="Times New Roman" w:cs="Times New Roman"/>
          <w:sz w:val="24"/>
          <w:szCs w:val="24"/>
        </w:rPr>
        <w:t xml:space="preserve"> </w:t>
      </w:r>
      <w:r w:rsidR="003906EA" w:rsidRPr="007E2201">
        <w:rPr>
          <w:rFonts w:ascii="Times New Roman" w:hAnsi="Times New Roman" w:cs="Times New Roman"/>
          <w:sz w:val="24"/>
          <w:szCs w:val="24"/>
        </w:rPr>
        <w:t xml:space="preserve">на городском </w:t>
      </w:r>
      <w:proofErr w:type="spellStart"/>
      <w:r w:rsidR="004F652B" w:rsidRPr="007E2201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4F652B" w:rsidRPr="007E2201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="00B41235">
        <w:rPr>
          <w:rFonts w:ascii="Times New Roman" w:hAnsi="Times New Roman" w:cs="Times New Roman"/>
          <w:sz w:val="24"/>
          <w:szCs w:val="24"/>
        </w:rPr>
        <w:t xml:space="preserve"> </w:t>
      </w:r>
      <w:r w:rsidR="00B41235" w:rsidRPr="009E4D89">
        <w:rPr>
          <w:rFonts w:ascii="Times New Roman" w:hAnsi="Times New Roman" w:cs="Times New Roman"/>
          <w:sz w:val="24"/>
          <w:szCs w:val="24"/>
        </w:rPr>
        <w:t>педагогики</w:t>
      </w:r>
      <w:r w:rsidRPr="00B41235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7E2201">
        <w:rPr>
          <w:rFonts w:ascii="Times New Roman" w:hAnsi="Times New Roman" w:cs="Times New Roman"/>
          <w:sz w:val="24"/>
          <w:szCs w:val="24"/>
        </w:rPr>
        <w:t>семьи СПб</w:t>
      </w:r>
      <w:r w:rsidR="00643B03">
        <w:rPr>
          <w:rFonts w:ascii="Times New Roman" w:hAnsi="Times New Roman" w:cs="Times New Roman"/>
          <w:sz w:val="24"/>
          <w:szCs w:val="24"/>
        </w:rPr>
        <w:t xml:space="preserve"> </w:t>
      </w:r>
      <w:r w:rsidRPr="007E2201">
        <w:rPr>
          <w:rFonts w:ascii="Times New Roman" w:hAnsi="Times New Roman" w:cs="Times New Roman"/>
          <w:sz w:val="24"/>
          <w:szCs w:val="24"/>
        </w:rPr>
        <w:t>АППО</w:t>
      </w:r>
      <w:r w:rsidR="00827FC8" w:rsidRPr="00827FC8">
        <w:rPr>
          <w:rFonts w:ascii="Times New Roman" w:hAnsi="Times New Roman" w:cs="Times New Roman"/>
          <w:sz w:val="24"/>
          <w:szCs w:val="24"/>
        </w:rPr>
        <w:t xml:space="preserve"> «Роль профессиональных сообществ </w:t>
      </w:r>
      <w:proofErr w:type="gramStart"/>
      <w:r w:rsidR="00827FC8" w:rsidRPr="00827FC8">
        <w:rPr>
          <w:rFonts w:ascii="Times New Roman" w:hAnsi="Times New Roman" w:cs="Times New Roman"/>
          <w:sz w:val="24"/>
          <w:szCs w:val="24"/>
        </w:rPr>
        <w:t>в совершенствованию</w:t>
      </w:r>
      <w:proofErr w:type="gramEnd"/>
      <w:r w:rsidR="00827FC8" w:rsidRPr="00827FC8">
        <w:rPr>
          <w:rFonts w:ascii="Times New Roman" w:hAnsi="Times New Roman" w:cs="Times New Roman"/>
          <w:sz w:val="24"/>
          <w:szCs w:val="24"/>
        </w:rPr>
        <w:t xml:space="preserve"> деятельности образовательных организаций по формированию семейных ценностей у обучающихся»</w:t>
      </w:r>
      <w:r w:rsidR="00827FC8">
        <w:rPr>
          <w:rFonts w:ascii="Times New Roman" w:hAnsi="Times New Roman" w:cs="Times New Roman"/>
          <w:sz w:val="24"/>
          <w:szCs w:val="24"/>
        </w:rPr>
        <w:t xml:space="preserve"> по теме: </w:t>
      </w:r>
      <w:r w:rsidR="003906EA" w:rsidRPr="007E2201">
        <w:rPr>
          <w:rFonts w:ascii="Times New Roman" w:hAnsi="Times New Roman" w:cs="Times New Roman"/>
          <w:sz w:val="24"/>
          <w:szCs w:val="24"/>
        </w:rPr>
        <w:t>«Социальное партнерство в о</w:t>
      </w:r>
      <w:r w:rsidR="00827FC8">
        <w:rPr>
          <w:rFonts w:ascii="Times New Roman" w:hAnsi="Times New Roman" w:cs="Times New Roman"/>
          <w:sz w:val="24"/>
          <w:szCs w:val="24"/>
        </w:rPr>
        <w:t xml:space="preserve">бласти здорового образа жизни» </w:t>
      </w:r>
      <w:r w:rsidR="006D6D71" w:rsidRPr="00827FC8">
        <w:rPr>
          <w:rFonts w:ascii="Times New Roman" w:hAnsi="Times New Roman" w:cs="Times New Roman"/>
          <w:sz w:val="24"/>
          <w:szCs w:val="24"/>
        </w:rPr>
        <w:t>1</w:t>
      </w:r>
      <w:r w:rsidR="006D6D71">
        <w:rPr>
          <w:rFonts w:ascii="Times New Roman" w:hAnsi="Times New Roman" w:cs="Times New Roman"/>
          <w:sz w:val="24"/>
          <w:szCs w:val="24"/>
        </w:rPr>
        <w:t>5</w:t>
      </w:r>
      <w:r w:rsidR="006D6D71" w:rsidRPr="00827FC8">
        <w:rPr>
          <w:rFonts w:ascii="Times New Roman" w:hAnsi="Times New Roman" w:cs="Times New Roman"/>
          <w:sz w:val="24"/>
          <w:szCs w:val="24"/>
        </w:rPr>
        <w:t>.04.2020 г</w:t>
      </w:r>
      <w:r w:rsidR="006D6D71">
        <w:rPr>
          <w:rFonts w:ascii="Times New Roman" w:hAnsi="Times New Roman" w:cs="Times New Roman"/>
          <w:sz w:val="24"/>
          <w:szCs w:val="24"/>
        </w:rPr>
        <w:t>.</w:t>
      </w:r>
      <w:r w:rsidR="006D6D71" w:rsidRPr="007E2201">
        <w:rPr>
          <w:rFonts w:ascii="Times New Roman" w:hAnsi="Times New Roman" w:cs="Times New Roman"/>
          <w:sz w:val="24"/>
          <w:szCs w:val="24"/>
        </w:rPr>
        <w:t xml:space="preserve"> </w:t>
      </w:r>
      <w:r w:rsidR="006D6D71">
        <w:rPr>
          <w:rFonts w:ascii="Times New Roman" w:hAnsi="Times New Roman" w:cs="Times New Roman"/>
          <w:sz w:val="24"/>
          <w:szCs w:val="24"/>
        </w:rPr>
        <w:t xml:space="preserve"> (см. Приложение 6) </w:t>
      </w:r>
      <w:hyperlink r:id="rId21" w:anchor="login_by_id" w:history="1">
        <w:r w:rsidR="006D6D71" w:rsidRPr="00080548">
          <w:rPr>
            <w:rStyle w:val="a6"/>
            <w:rFonts w:ascii="Times New Roman" w:hAnsi="Times New Roman" w:cs="Times New Roman"/>
            <w:sz w:val="24"/>
            <w:szCs w:val="24"/>
          </w:rPr>
          <w:t>https://webinar.spbappo.ru/#login_by_id</w:t>
        </w:r>
      </w:hyperlink>
      <w:r w:rsidR="006D6D71">
        <w:rPr>
          <w:rFonts w:ascii="Times New Roman" w:hAnsi="Times New Roman" w:cs="Times New Roman"/>
          <w:sz w:val="24"/>
          <w:szCs w:val="24"/>
        </w:rPr>
        <w:t>.</w:t>
      </w:r>
    </w:p>
    <w:p w:rsidR="003906EA" w:rsidRDefault="00B41235" w:rsidP="00E17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7E2201" w:rsidRPr="00C93A08">
        <w:rPr>
          <w:rFonts w:ascii="Times New Roman" w:hAnsi="Times New Roman" w:cs="Times New Roman"/>
          <w:sz w:val="24"/>
          <w:szCs w:val="24"/>
        </w:rPr>
        <w:t xml:space="preserve">ыступление </w:t>
      </w:r>
      <w:proofErr w:type="spellStart"/>
      <w:r w:rsidR="007E2201" w:rsidRPr="00CC2F1C">
        <w:rPr>
          <w:rFonts w:ascii="Times New Roman" w:hAnsi="Times New Roman" w:cs="Times New Roman"/>
          <w:sz w:val="24"/>
          <w:szCs w:val="24"/>
        </w:rPr>
        <w:t>Пермяковой</w:t>
      </w:r>
      <w:proofErr w:type="spellEnd"/>
      <w:r w:rsidR="00C93A08" w:rsidRPr="00CC2F1C">
        <w:rPr>
          <w:rFonts w:ascii="Times New Roman" w:hAnsi="Times New Roman" w:cs="Times New Roman"/>
          <w:sz w:val="24"/>
          <w:szCs w:val="24"/>
        </w:rPr>
        <w:t xml:space="preserve"> Н.М</w:t>
      </w:r>
      <w:r w:rsidR="00C93A08">
        <w:rPr>
          <w:rFonts w:ascii="Times New Roman" w:hAnsi="Times New Roman" w:cs="Times New Roman"/>
          <w:sz w:val="24"/>
          <w:szCs w:val="24"/>
        </w:rPr>
        <w:t>.</w:t>
      </w:r>
      <w:r w:rsidR="007E2201" w:rsidRPr="00C93A08">
        <w:rPr>
          <w:rFonts w:ascii="Times New Roman" w:hAnsi="Times New Roman" w:cs="Times New Roman"/>
          <w:sz w:val="24"/>
          <w:szCs w:val="24"/>
        </w:rPr>
        <w:t xml:space="preserve">  на </w:t>
      </w:r>
      <w:r w:rsidR="00894CB7" w:rsidRPr="0021519E">
        <w:rPr>
          <w:rFonts w:ascii="Times New Roman" w:hAnsi="Times New Roman" w:cs="Times New Roman"/>
          <w:sz w:val="24"/>
          <w:szCs w:val="24"/>
        </w:rPr>
        <w:t>о</w:t>
      </w:r>
      <w:r w:rsidRPr="0021519E">
        <w:rPr>
          <w:rFonts w:ascii="Times New Roman" w:hAnsi="Times New Roman" w:cs="Times New Roman"/>
          <w:sz w:val="24"/>
          <w:szCs w:val="24"/>
        </w:rPr>
        <w:t>бъединенном</w:t>
      </w:r>
      <w:r w:rsidR="00894CB7" w:rsidRPr="0021519E">
        <w:rPr>
          <w:rFonts w:ascii="Times New Roman" w:hAnsi="Times New Roman" w:cs="Times New Roman"/>
          <w:sz w:val="24"/>
          <w:szCs w:val="24"/>
        </w:rPr>
        <w:t xml:space="preserve"> заседании профессиональных сообществ (формат городского</w:t>
      </w:r>
      <w:r w:rsidR="007E2201" w:rsidRPr="00215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201" w:rsidRPr="0021519E">
        <w:rPr>
          <w:rFonts w:ascii="Times New Roman" w:hAnsi="Times New Roman" w:cs="Times New Roman"/>
          <w:sz w:val="24"/>
          <w:szCs w:val="24"/>
        </w:rPr>
        <w:t>в</w:t>
      </w:r>
      <w:r w:rsidR="003906EA" w:rsidRPr="0021519E">
        <w:rPr>
          <w:rFonts w:ascii="Times New Roman" w:hAnsi="Times New Roman" w:cs="Times New Roman"/>
          <w:sz w:val="24"/>
          <w:szCs w:val="24"/>
        </w:rPr>
        <w:t>ебинар</w:t>
      </w:r>
      <w:r w:rsidR="00894CB7" w:rsidRPr="0021519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906EA" w:rsidRPr="0021519E">
        <w:rPr>
          <w:rFonts w:ascii="Times New Roman" w:hAnsi="Times New Roman" w:cs="Times New Roman"/>
          <w:sz w:val="24"/>
          <w:szCs w:val="24"/>
        </w:rPr>
        <w:t xml:space="preserve"> </w:t>
      </w:r>
      <w:r w:rsidR="0015166E" w:rsidRPr="0021519E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Pr="0021519E">
        <w:rPr>
          <w:rFonts w:ascii="Times New Roman" w:hAnsi="Times New Roman" w:cs="Times New Roman"/>
          <w:sz w:val="24"/>
          <w:szCs w:val="24"/>
        </w:rPr>
        <w:t>педагогики</w:t>
      </w:r>
      <w:r w:rsidR="00C93A08" w:rsidRPr="0021519E">
        <w:rPr>
          <w:rFonts w:ascii="Times New Roman" w:hAnsi="Times New Roman" w:cs="Times New Roman"/>
          <w:sz w:val="24"/>
          <w:szCs w:val="24"/>
        </w:rPr>
        <w:t xml:space="preserve"> семьи </w:t>
      </w:r>
      <w:r w:rsidR="00C93A08" w:rsidRPr="00C93A08">
        <w:rPr>
          <w:rFonts w:ascii="Times New Roman" w:hAnsi="Times New Roman" w:cs="Times New Roman"/>
          <w:sz w:val="24"/>
          <w:szCs w:val="24"/>
        </w:rPr>
        <w:t>СПб</w:t>
      </w:r>
      <w:r w:rsidR="00643B03">
        <w:rPr>
          <w:rFonts w:ascii="Times New Roman" w:hAnsi="Times New Roman" w:cs="Times New Roman"/>
          <w:sz w:val="24"/>
          <w:szCs w:val="24"/>
        </w:rPr>
        <w:t xml:space="preserve"> </w:t>
      </w:r>
      <w:r w:rsidR="00C93A08" w:rsidRPr="00C93A08">
        <w:rPr>
          <w:rFonts w:ascii="Times New Roman" w:hAnsi="Times New Roman" w:cs="Times New Roman"/>
          <w:sz w:val="24"/>
          <w:szCs w:val="24"/>
        </w:rPr>
        <w:t>АППО</w:t>
      </w:r>
      <w:r w:rsidRPr="0021519E">
        <w:rPr>
          <w:rFonts w:ascii="Times New Roman" w:hAnsi="Times New Roman" w:cs="Times New Roman"/>
          <w:sz w:val="24"/>
          <w:szCs w:val="24"/>
        </w:rPr>
        <w:t>)</w:t>
      </w:r>
      <w:r w:rsidR="00C93A08" w:rsidRPr="0021519E">
        <w:rPr>
          <w:rFonts w:ascii="Times New Roman" w:hAnsi="Times New Roman" w:cs="Times New Roman"/>
          <w:sz w:val="24"/>
          <w:szCs w:val="24"/>
        </w:rPr>
        <w:t xml:space="preserve"> </w:t>
      </w:r>
      <w:r w:rsidR="00894CB7" w:rsidRPr="0021519E">
        <w:rPr>
          <w:rFonts w:ascii="Times New Roman" w:hAnsi="Times New Roman" w:cs="Times New Roman"/>
          <w:sz w:val="24"/>
          <w:szCs w:val="24"/>
        </w:rPr>
        <w:t xml:space="preserve">«Роль профессиональных сообществ </w:t>
      </w:r>
      <w:r w:rsidRPr="0021519E">
        <w:rPr>
          <w:rFonts w:ascii="Times New Roman" w:hAnsi="Times New Roman" w:cs="Times New Roman"/>
          <w:sz w:val="24"/>
          <w:szCs w:val="24"/>
        </w:rPr>
        <w:t>в совершенствовании</w:t>
      </w:r>
      <w:r w:rsidR="00894CB7" w:rsidRPr="0021519E">
        <w:rPr>
          <w:rFonts w:ascii="Times New Roman" w:hAnsi="Times New Roman" w:cs="Times New Roman"/>
          <w:sz w:val="24"/>
          <w:szCs w:val="24"/>
        </w:rPr>
        <w:t xml:space="preserve"> деятельности образовательных организаций по формированию семейных ценностей у обучающихся»</w:t>
      </w:r>
      <w:r w:rsidRPr="0021519E">
        <w:rPr>
          <w:rFonts w:ascii="Times New Roman" w:hAnsi="Times New Roman" w:cs="Times New Roman"/>
          <w:sz w:val="24"/>
          <w:szCs w:val="24"/>
        </w:rPr>
        <w:t xml:space="preserve">. Тема выступления: </w:t>
      </w:r>
      <w:r w:rsidR="003906EA" w:rsidRPr="00C93A08">
        <w:rPr>
          <w:rFonts w:ascii="Times New Roman" w:hAnsi="Times New Roman" w:cs="Times New Roman"/>
          <w:sz w:val="24"/>
          <w:szCs w:val="24"/>
        </w:rPr>
        <w:t xml:space="preserve">«Развитие сетевого взаимодействия и разработка сетевых программ по профилактике правонарушений и зависимого поведения» </w:t>
      </w:r>
      <w:r w:rsidR="00C93A08" w:rsidRPr="00C93A08">
        <w:rPr>
          <w:rFonts w:ascii="Times New Roman" w:hAnsi="Times New Roman" w:cs="Times New Roman"/>
          <w:sz w:val="24"/>
          <w:szCs w:val="24"/>
        </w:rPr>
        <w:t>(участники: педагоги-психологи, социальные педагоги, координаторы проекта)</w:t>
      </w:r>
      <w:r w:rsidR="00C93A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06EA" w:rsidRPr="0021519E">
        <w:rPr>
          <w:rFonts w:ascii="Times New Roman" w:hAnsi="Times New Roman" w:cs="Times New Roman"/>
          <w:sz w:val="24"/>
          <w:szCs w:val="24"/>
        </w:rPr>
        <w:t>1</w:t>
      </w:r>
      <w:r w:rsidR="009A6B4C" w:rsidRPr="0021519E">
        <w:rPr>
          <w:rFonts w:ascii="Times New Roman" w:hAnsi="Times New Roman" w:cs="Times New Roman"/>
          <w:sz w:val="24"/>
          <w:szCs w:val="24"/>
        </w:rPr>
        <w:t>0</w:t>
      </w:r>
      <w:r w:rsidR="003906EA" w:rsidRPr="0021519E">
        <w:rPr>
          <w:rFonts w:ascii="Times New Roman" w:hAnsi="Times New Roman" w:cs="Times New Roman"/>
          <w:sz w:val="24"/>
          <w:szCs w:val="24"/>
        </w:rPr>
        <w:t xml:space="preserve">.06.2020 </w:t>
      </w:r>
      <w:r w:rsidR="005C357D" w:rsidRPr="0021519E">
        <w:rPr>
          <w:rFonts w:ascii="Times New Roman" w:hAnsi="Times New Roman" w:cs="Times New Roman"/>
          <w:sz w:val="24"/>
          <w:szCs w:val="24"/>
        </w:rPr>
        <w:t>г.</w:t>
      </w:r>
      <w:r w:rsidR="004F652B" w:rsidRPr="00215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35" w:rsidRPr="00E04940" w:rsidRDefault="00B75111" w:rsidP="00E17F0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22" w:history="1">
        <w:r w:rsidR="00B41235" w:rsidRPr="00881884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https://www.youtube.com/watch?v=Ys5xdWGpwKI&amp;feature=youtu.be</w:t>
        </w:r>
      </w:hyperlink>
    </w:p>
    <w:p w:rsidR="00F4598C" w:rsidRDefault="002D298B" w:rsidP="00E17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0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10F6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596484" w:rsidRPr="009810F6">
        <w:rPr>
          <w:rFonts w:ascii="Times New Roman" w:hAnsi="Times New Roman" w:cs="Times New Roman"/>
          <w:sz w:val="24"/>
          <w:szCs w:val="24"/>
        </w:rPr>
        <w:t xml:space="preserve">II городской конференции специалистов службы сопровождения образовательных учреждений «Служба сопровождения: от проблем к решениям» </w:t>
      </w:r>
      <w:r w:rsidR="009810F6" w:rsidRPr="009810F6">
        <w:rPr>
          <w:rFonts w:ascii="Times New Roman" w:hAnsi="Times New Roman" w:cs="Times New Roman"/>
          <w:sz w:val="24"/>
          <w:szCs w:val="24"/>
        </w:rPr>
        <w:t xml:space="preserve">27.11.2020 </w:t>
      </w:r>
      <w:r w:rsidR="005C357D">
        <w:rPr>
          <w:rFonts w:ascii="Times New Roman" w:hAnsi="Times New Roman" w:cs="Times New Roman"/>
          <w:sz w:val="24"/>
          <w:szCs w:val="24"/>
        </w:rPr>
        <w:t>г.</w:t>
      </w:r>
      <w:r w:rsidR="00B17714">
        <w:rPr>
          <w:rFonts w:ascii="Times New Roman" w:hAnsi="Times New Roman" w:cs="Times New Roman"/>
          <w:sz w:val="24"/>
          <w:szCs w:val="24"/>
        </w:rPr>
        <w:t xml:space="preserve"> </w:t>
      </w:r>
      <w:r w:rsidR="00B17714" w:rsidRPr="0021519E">
        <w:rPr>
          <w:rFonts w:ascii="Times New Roman" w:hAnsi="Times New Roman" w:cs="Times New Roman"/>
          <w:sz w:val="24"/>
          <w:szCs w:val="24"/>
        </w:rPr>
        <w:t xml:space="preserve">Темы </w:t>
      </w:r>
      <w:r w:rsidR="00083339" w:rsidRPr="0021519E">
        <w:rPr>
          <w:rFonts w:ascii="Times New Roman" w:hAnsi="Times New Roman" w:cs="Times New Roman"/>
          <w:sz w:val="24"/>
          <w:szCs w:val="24"/>
        </w:rPr>
        <w:t>выступлений: «</w:t>
      </w:r>
      <w:r w:rsidR="00D756A7" w:rsidRPr="0021519E">
        <w:rPr>
          <w:rFonts w:ascii="Times New Roman" w:hAnsi="Times New Roman" w:cs="Times New Roman"/>
          <w:sz w:val="24"/>
          <w:szCs w:val="24"/>
        </w:rPr>
        <w:t xml:space="preserve">Трудные вопросы сопровождения: от дискурса к </w:t>
      </w:r>
      <w:r w:rsidR="00B17714" w:rsidRPr="0021519E">
        <w:rPr>
          <w:rFonts w:ascii="Times New Roman" w:hAnsi="Times New Roman" w:cs="Times New Roman"/>
          <w:sz w:val="24"/>
          <w:szCs w:val="24"/>
        </w:rPr>
        <w:t>практике решений» (</w:t>
      </w:r>
      <w:proofErr w:type="spellStart"/>
      <w:r w:rsidR="008F3603" w:rsidRPr="0021519E">
        <w:rPr>
          <w:rFonts w:ascii="Times New Roman" w:hAnsi="Times New Roman" w:cs="Times New Roman"/>
          <w:sz w:val="24"/>
          <w:szCs w:val="24"/>
        </w:rPr>
        <w:t>Думчева</w:t>
      </w:r>
      <w:proofErr w:type="spellEnd"/>
      <w:r w:rsidR="008F3603" w:rsidRPr="0021519E">
        <w:rPr>
          <w:rFonts w:ascii="Times New Roman" w:hAnsi="Times New Roman" w:cs="Times New Roman"/>
          <w:sz w:val="24"/>
          <w:szCs w:val="24"/>
        </w:rPr>
        <w:t xml:space="preserve"> А.Г.</w:t>
      </w:r>
      <w:r w:rsidR="00D756A7" w:rsidRPr="0021519E">
        <w:rPr>
          <w:rFonts w:ascii="Times New Roman" w:hAnsi="Times New Roman" w:cs="Times New Roman"/>
          <w:sz w:val="24"/>
          <w:szCs w:val="24"/>
        </w:rPr>
        <w:t>, доцент кафед</w:t>
      </w:r>
      <w:r w:rsidR="00B17714" w:rsidRPr="0021519E">
        <w:rPr>
          <w:rFonts w:ascii="Times New Roman" w:hAnsi="Times New Roman" w:cs="Times New Roman"/>
          <w:sz w:val="24"/>
          <w:szCs w:val="24"/>
        </w:rPr>
        <w:t>ры психологии СПб АППО, к. пед.</w:t>
      </w:r>
      <w:r w:rsidR="00D756A7" w:rsidRPr="0021519E">
        <w:rPr>
          <w:rFonts w:ascii="Times New Roman" w:hAnsi="Times New Roman" w:cs="Times New Roman"/>
          <w:sz w:val="24"/>
          <w:szCs w:val="24"/>
        </w:rPr>
        <w:t xml:space="preserve"> наук, научный руководитель ГБУ ДО ЦППМСП Калининского района</w:t>
      </w:r>
      <w:r w:rsidR="00F4598C">
        <w:rPr>
          <w:rFonts w:ascii="Times New Roman" w:hAnsi="Times New Roman" w:cs="Times New Roman"/>
          <w:sz w:val="24"/>
          <w:szCs w:val="24"/>
        </w:rPr>
        <w:t xml:space="preserve">) </w:t>
      </w:r>
      <w:hyperlink r:id="rId23" w:history="1">
        <w:r w:rsidR="00F4598C" w:rsidRPr="00080548">
          <w:rPr>
            <w:rStyle w:val="a6"/>
            <w:rFonts w:ascii="Times New Roman" w:hAnsi="Times New Roman" w:cs="Times New Roman"/>
            <w:sz w:val="24"/>
            <w:szCs w:val="24"/>
          </w:rPr>
          <w:t>https://cloud.mail.ru/public/j5rL/zugAWFWbH</w:t>
        </w:r>
      </w:hyperlink>
      <w:r w:rsidR="009810F6" w:rsidRPr="0021519E">
        <w:rPr>
          <w:rFonts w:ascii="Times New Roman" w:hAnsi="Times New Roman" w:cs="Times New Roman"/>
          <w:sz w:val="24"/>
          <w:szCs w:val="24"/>
        </w:rPr>
        <w:t>,</w:t>
      </w:r>
      <w:r w:rsidR="00D756A7" w:rsidRPr="0021519E">
        <w:rPr>
          <w:rFonts w:ascii="Times New Roman" w:hAnsi="Times New Roman" w:cs="Times New Roman"/>
          <w:sz w:val="24"/>
          <w:szCs w:val="24"/>
        </w:rPr>
        <w:t xml:space="preserve"> </w:t>
      </w:r>
      <w:r w:rsidR="00596484" w:rsidRPr="0021519E">
        <w:rPr>
          <w:rFonts w:ascii="Times New Roman" w:hAnsi="Times New Roman" w:cs="Times New Roman"/>
          <w:sz w:val="24"/>
          <w:szCs w:val="24"/>
        </w:rPr>
        <w:t xml:space="preserve">«Профилактика </w:t>
      </w:r>
      <w:proofErr w:type="spellStart"/>
      <w:r w:rsidR="00596484" w:rsidRPr="0021519E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="00596484" w:rsidRPr="0021519E">
        <w:rPr>
          <w:rFonts w:ascii="Times New Roman" w:hAnsi="Times New Roman" w:cs="Times New Roman"/>
          <w:sz w:val="24"/>
          <w:szCs w:val="24"/>
        </w:rPr>
        <w:t xml:space="preserve"> в условиях цифровой образовательной среды»</w:t>
      </w:r>
      <w:r w:rsidR="00B17714" w:rsidRPr="0021519E">
        <w:rPr>
          <w:rFonts w:ascii="Times New Roman" w:hAnsi="Times New Roman" w:cs="Times New Roman"/>
          <w:sz w:val="24"/>
          <w:szCs w:val="24"/>
        </w:rPr>
        <w:t xml:space="preserve"> (</w:t>
      </w:r>
      <w:r w:rsidR="00B76928" w:rsidRPr="0021519E">
        <w:rPr>
          <w:rFonts w:ascii="Times New Roman" w:hAnsi="Times New Roman" w:cs="Times New Roman"/>
          <w:sz w:val="24"/>
          <w:szCs w:val="24"/>
        </w:rPr>
        <w:t>Пичугина Д.</w:t>
      </w:r>
      <w:r w:rsidR="008F3603" w:rsidRPr="0021519E">
        <w:rPr>
          <w:rFonts w:ascii="Times New Roman" w:hAnsi="Times New Roman" w:cs="Times New Roman"/>
          <w:sz w:val="24"/>
          <w:szCs w:val="24"/>
        </w:rPr>
        <w:t>О.</w:t>
      </w:r>
      <w:r w:rsidR="009810F6" w:rsidRPr="0021519E">
        <w:rPr>
          <w:rFonts w:ascii="Times New Roman" w:hAnsi="Times New Roman" w:cs="Times New Roman"/>
          <w:sz w:val="24"/>
          <w:szCs w:val="24"/>
        </w:rPr>
        <w:t>, педагог-психолог ГБУ ДО ЦППМСП</w:t>
      </w:r>
      <w:r w:rsidR="00B17714" w:rsidRPr="0021519E">
        <w:rPr>
          <w:rFonts w:ascii="Times New Roman" w:hAnsi="Times New Roman" w:cs="Times New Roman"/>
          <w:sz w:val="24"/>
          <w:szCs w:val="24"/>
        </w:rPr>
        <w:t>)</w:t>
      </w:r>
      <w:r w:rsidR="00F4598C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F4598C" w:rsidRPr="00080548">
          <w:rPr>
            <w:rStyle w:val="a6"/>
            <w:rFonts w:ascii="Times New Roman" w:hAnsi="Times New Roman" w:cs="Times New Roman"/>
            <w:sz w:val="24"/>
            <w:szCs w:val="24"/>
          </w:rPr>
          <w:t>https://cloud.mail.ru/public/DfuF/mTmoErUXL</w:t>
        </w:r>
      </w:hyperlink>
      <w:r w:rsidR="00B76928" w:rsidRPr="0021519E">
        <w:rPr>
          <w:rFonts w:ascii="Times New Roman" w:hAnsi="Times New Roman" w:cs="Times New Roman"/>
          <w:sz w:val="24"/>
          <w:szCs w:val="24"/>
        </w:rPr>
        <w:t xml:space="preserve">. </w:t>
      </w:r>
      <w:r w:rsidR="00B76928">
        <w:rPr>
          <w:rFonts w:ascii="Times New Roman" w:hAnsi="Times New Roman" w:cs="Times New Roman"/>
          <w:sz w:val="24"/>
          <w:szCs w:val="24"/>
        </w:rPr>
        <w:t xml:space="preserve">Ссылки на мероприятие: </w:t>
      </w:r>
      <w:r w:rsidR="009810F6" w:rsidRPr="009810F6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7B4E82" w:rsidRPr="00785C1E">
          <w:rPr>
            <w:rStyle w:val="a6"/>
            <w:rFonts w:ascii="Times New Roman" w:hAnsi="Times New Roman" w:cs="Times New Roman"/>
            <w:sz w:val="24"/>
            <w:szCs w:val="24"/>
          </w:rPr>
          <w:t>https://www.youtube.com/channel/UCpxv_E8D798rq9GMs1eZiNQ/videos</w:t>
        </w:r>
      </w:hyperlink>
      <w:r w:rsidR="007B4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38D" w:rsidRDefault="0097538D" w:rsidP="00E17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844" w:rsidRDefault="00244844" w:rsidP="00E17F06">
      <w:pPr>
        <w:pStyle w:val="a3"/>
        <w:numPr>
          <w:ilvl w:val="1"/>
          <w:numId w:val="9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Система </w:t>
      </w:r>
      <w:r w:rsidRPr="002448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поддержки субъектов инновационного процесса   </w:t>
      </w:r>
    </w:p>
    <w:p w:rsidR="007C3931" w:rsidRPr="007C3931" w:rsidRDefault="007C3931" w:rsidP="00E17F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Субъектами </w:t>
      </w:r>
      <w:r w:rsidR="002E5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поддержки</w:t>
      </w:r>
      <w:r w:rsidR="00A11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нашем случае являются</w:t>
      </w:r>
      <w:r w:rsidRPr="007C3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3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и взрослые - </w:t>
      </w:r>
      <w:r w:rsidRPr="007C3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 </w:t>
      </w:r>
      <w:r w:rsidR="008F3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внутренней</w:t>
      </w:r>
      <w:r w:rsidR="00A11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внешней </w:t>
      </w:r>
      <w:r w:rsidR="008F3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среды</w:t>
      </w:r>
      <w:r w:rsidRPr="007C3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со-организованные в условиях цифровой среды</w:t>
      </w:r>
      <w:r w:rsidR="008F3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различные сообщества</w:t>
      </w:r>
      <w:r w:rsidRPr="007C3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D2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Поддержка детских (подростковых) групп реализуется </w:t>
      </w:r>
      <w:r w:rsidR="00E94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разных формах специалистами ЦППМСП, (руководителями проектов) </w:t>
      </w:r>
      <w:r w:rsidR="001D2E0F" w:rsidRPr="001D2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модели кураторства</w:t>
      </w:r>
      <w:r w:rsidR="001D2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поддержке взрослых</w:t>
      </w:r>
      <w:r w:rsidR="00D86C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00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помимо целевого</w:t>
      </w:r>
      <w:r w:rsidR="00D86C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обучения, </w:t>
      </w:r>
      <w:r w:rsidR="00B00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широко используется потенциал профессиональных сообществ специалистов помогающих профессий. Задачи и формы поддержки различных субъектов-участников инновационного проекта представлены в </w:t>
      </w:r>
      <w:r w:rsidR="00C84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B00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аблиц</w:t>
      </w:r>
      <w:r w:rsidR="00B00208" w:rsidRPr="00CE6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84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E17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C3931" w:rsidRDefault="004C4E4F" w:rsidP="007C39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="00C841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3"/>
        <w:gridCol w:w="4363"/>
        <w:gridCol w:w="3181"/>
      </w:tblGrid>
      <w:tr w:rsidR="00641910" w:rsidRPr="007C3931" w:rsidTr="00E17F06">
        <w:tc>
          <w:tcPr>
            <w:tcW w:w="2552" w:type="dxa"/>
          </w:tcPr>
          <w:p w:rsidR="00641910" w:rsidRPr="007C3931" w:rsidRDefault="00641910" w:rsidP="00D361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C39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Субъект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394" w:type="dxa"/>
          </w:tcPr>
          <w:p w:rsidR="00641910" w:rsidRPr="007C3931" w:rsidRDefault="00641910" w:rsidP="00D361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Задачи поддержки</w:t>
            </w:r>
          </w:p>
        </w:tc>
        <w:tc>
          <w:tcPr>
            <w:tcW w:w="3197" w:type="dxa"/>
          </w:tcPr>
          <w:p w:rsidR="00641910" w:rsidRPr="007C3931" w:rsidRDefault="00641910" w:rsidP="00D361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Формы поддержки</w:t>
            </w:r>
          </w:p>
        </w:tc>
      </w:tr>
      <w:tr w:rsidR="008107EB" w:rsidRPr="007C3931" w:rsidTr="00E17F06">
        <w:tc>
          <w:tcPr>
            <w:tcW w:w="2552" w:type="dxa"/>
          </w:tcPr>
          <w:p w:rsidR="008107EB" w:rsidRPr="007C3931" w:rsidRDefault="008107EB" w:rsidP="004C4E4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Педагоги и специалисты ЦППМСП</w:t>
            </w:r>
            <w:r w:rsidRPr="006166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вовлекаемых в инновационную деятельность</w:t>
            </w:r>
          </w:p>
        </w:tc>
        <w:tc>
          <w:tcPr>
            <w:tcW w:w="4394" w:type="dxa"/>
            <w:vMerge w:val="restart"/>
          </w:tcPr>
          <w:p w:rsidR="008107EB" w:rsidRPr="008107EB" w:rsidRDefault="008107EB" w:rsidP="00317C7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107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Освоение тезауруса: ключевых понятий, связанных с проблематикой цифровой образовательной среды; Выявление психологических аспектов и новых задач сопровождения в условиях цифровой среды и электронного </w:t>
            </w:r>
            <w:r w:rsidRPr="008107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обучения;</w:t>
            </w:r>
            <w:r w:rsidR="009376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107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Освоение профессиональных стратегий профилактики социальных и возрастных рисков,</w:t>
            </w:r>
            <w:r w:rsidR="00317C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возможных у</w:t>
            </w:r>
            <w:r w:rsidRPr="008107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детей и подростков в условиях дистанционного смешанного обучения;</w:t>
            </w:r>
            <w:r w:rsidR="009376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Разбор профессионально трудных ситуаций</w:t>
            </w:r>
          </w:p>
        </w:tc>
        <w:tc>
          <w:tcPr>
            <w:tcW w:w="3197" w:type="dxa"/>
            <w:vMerge w:val="restart"/>
          </w:tcPr>
          <w:p w:rsidR="008107EB" w:rsidRPr="00616632" w:rsidRDefault="008107EB" w:rsidP="008107E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166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Система внутрифирменного обучения педагогов </w:t>
            </w:r>
          </w:p>
          <w:p w:rsidR="008107EB" w:rsidRPr="00616632" w:rsidRDefault="008107EB" w:rsidP="004C4E4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6166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Супервизионная</w:t>
            </w:r>
            <w:proofErr w:type="spellEnd"/>
            <w:r w:rsidRPr="006166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поддержка в среде профессионально-педагогических сообществ</w:t>
            </w:r>
          </w:p>
          <w:p w:rsidR="008107EB" w:rsidRPr="00616632" w:rsidRDefault="008107EB" w:rsidP="004C4E4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6166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Балинтовская</w:t>
            </w:r>
            <w:proofErr w:type="spellEnd"/>
            <w:r w:rsidRPr="006166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8107EB" w:rsidRPr="007C3931" w:rsidTr="00E17F06">
        <w:tc>
          <w:tcPr>
            <w:tcW w:w="2552" w:type="dxa"/>
          </w:tcPr>
          <w:p w:rsidR="008107EB" w:rsidRDefault="008107EB" w:rsidP="004C4E4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Педагоги и специалисты ОУ района,</w:t>
            </w:r>
            <w:r w:rsidRPr="008107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вовлекаемых в инновационную деятельность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 теме ОЭР </w:t>
            </w:r>
          </w:p>
        </w:tc>
        <w:tc>
          <w:tcPr>
            <w:tcW w:w="4394" w:type="dxa"/>
            <w:vMerge/>
          </w:tcPr>
          <w:p w:rsidR="008107EB" w:rsidRPr="008107EB" w:rsidRDefault="008107EB" w:rsidP="004C4E4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</w:tcPr>
          <w:p w:rsidR="008107EB" w:rsidRPr="00616632" w:rsidRDefault="008107EB" w:rsidP="004C4E4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3611B" w:rsidRPr="007C3931" w:rsidTr="00E17F06">
        <w:tc>
          <w:tcPr>
            <w:tcW w:w="2552" w:type="dxa"/>
          </w:tcPr>
          <w:p w:rsidR="00D3611B" w:rsidRPr="007C3931" w:rsidRDefault="00D3611B" w:rsidP="00D3611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C39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Социальные партнеры: образовательные организации</w:t>
            </w:r>
          </w:p>
        </w:tc>
        <w:tc>
          <w:tcPr>
            <w:tcW w:w="4394" w:type="dxa"/>
          </w:tcPr>
          <w:p w:rsidR="00D3611B" w:rsidRPr="00D3611B" w:rsidRDefault="00D3611B" w:rsidP="00317C7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3611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Взаимовыгодное сотрудничество в реализации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инновационных</w:t>
            </w:r>
            <w:r w:rsidRPr="00D3611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проектов</w:t>
            </w:r>
            <w:r w:rsidR="00317C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 единых методологических основаниях;  Поддержка содержательных инициатив;</w:t>
            </w:r>
            <w:r w:rsidRPr="00D3611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317C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Pr="00D3611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казание специализированной помощи в области психо</w:t>
            </w:r>
            <w:r w:rsidR="00317C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диагностики, психологического просвещения и цифровых технологий</w:t>
            </w:r>
          </w:p>
        </w:tc>
        <w:tc>
          <w:tcPr>
            <w:tcW w:w="3197" w:type="dxa"/>
          </w:tcPr>
          <w:p w:rsidR="00A11162" w:rsidRDefault="00D3611B" w:rsidP="00D3611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Консультативная</w:t>
            </w:r>
            <w:r w:rsidRPr="006166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поддержка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D3611B" w:rsidRPr="00616632" w:rsidRDefault="00D3611B" w:rsidP="00D3611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Взаимообучение</w:t>
            </w:r>
            <w:proofErr w:type="spellEnd"/>
            <w:r w:rsidRPr="006166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среде профессионально-педагогических сообществ</w:t>
            </w:r>
          </w:p>
          <w:p w:rsidR="00D3611B" w:rsidRPr="00616632" w:rsidRDefault="00D3611B" w:rsidP="00D3611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3611B" w:rsidRPr="007C3931" w:rsidTr="00E17F06">
        <w:tc>
          <w:tcPr>
            <w:tcW w:w="2552" w:type="dxa"/>
          </w:tcPr>
          <w:p w:rsidR="00D3611B" w:rsidRPr="007C3931" w:rsidRDefault="00D3611B" w:rsidP="00D3611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C39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Дети, подростки (формально организованные общности</w:t>
            </w:r>
            <w:r w:rsidR="009466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 классы, учебные группы</w:t>
            </w:r>
            <w:r w:rsidRPr="007C39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</w:tcPr>
          <w:p w:rsidR="00D3611B" w:rsidRPr="00317C79" w:rsidRDefault="00D3611B" w:rsidP="009466A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17C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Содействие в решении </w:t>
            </w:r>
            <w:r w:rsidR="009466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актуальных </w:t>
            </w:r>
            <w:r w:rsidRPr="00317C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задач </w:t>
            </w:r>
            <w:r w:rsidR="009466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развития </w:t>
            </w:r>
            <w:r w:rsidRPr="00317C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условиях </w:t>
            </w:r>
            <w:r w:rsidR="009466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стабильных </w:t>
            </w:r>
            <w:r w:rsidRPr="00317C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детских коллективов: формирование системы отношений, безопасный образ жизни, профессионально-личностное самоопределение, эмоциональная поддержка, общение, разрешение конфликтов, социализация, профилактика </w:t>
            </w:r>
            <w:proofErr w:type="spellStart"/>
            <w:r w:rsidRPr="00317C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317C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</w:tcPr>
          <w:p w:rsidR="00D3611B" w:rsidRPr="00FD1D83" w:rsidRDefault="00FD1D83" w:rsidP="00CD78F4">
            <w:pPr>
              <w:spacing w:after="0" w:line="240" w:lineRule="auto"/>
              <w:ind w:right="-3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Психологическое сопровождение классов-участников инновационных проектов по модели кураторства; Долгосрочные развивающие и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профилак</w:t>
            </w:r>
            <w:r w:rsidR="00CD78F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тические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CD78F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рограммы</w:t>
            </w:r>
            <w:r w:rsidR="002E5B8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1565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FD1D8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Диагностическое сопровождение</w:t>
            </w:r>
          </w:p>
        </w:tc>
      </w:tr>
      <w:tr w:rsidR="00D3611B" w:rsidRPr="007C3931" w:rsidTr="00E17F06">
        <w:tc>
          <w:tcPr>
            <w:tcW w:w="2552" w:type="dxa"/>
          </w:tcPr>
          <w:p w:rsidR="00D3611B" w:rsidRPr="007C3931" w:rsidRDefault="00D3611B" w:rsidP="00D3611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C39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Неформальные разновозрастные сообщества</w:t>
            </w:r>
            <w:r w:rsidR="009466A3">
              <w:t xml:space="preserve"> </w:t>
            </w:r>
            <w:r w:rsidR="009466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</w:t>
            </w:r>
            <w:r w:rsidR="009466A3" w:rsidRPr="009466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ет</w:t>
            </w:r>
            <w:r w:rsidR="009466A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ей и подростков</w:t>
            </w:r>
          </w:p>
        </w:tc>
        <w:tc>
          <w:tcPr>
            <w:tcW w:w="4394" w:type="dxa"/>
          </w:tcPr>
          <w:p w:rsidR="00D3611B" w:rsidRPr="00317C79" w:rsidRDefault="00D3611B" w:rsidP="00D3611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17C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Психологическая поддержка социально значимых инициатив, развитие </w:t>
            </w:r>
            <w:proofErr w:type="spellStart"/>
            <w:r w:rsidRPr="00317C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проактивности</w:t>
            </w:r>
            <w:proofErr w:type="spellEnd"/>
            <w:r w:rsidRPr="00317C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 инициативность, самостоятельность, лидерство, самореализация, ценностное самоопределение, социально-эмоциональная компетентность, жизненные стратегии</w:t>
            </w:r>
          </w:p>
        </w:tc>
        <w:tc>
          <w:tcPr>
            <w:tcW w:w="3197" w:type="dxa"/>
          </w:tcPr>
          <w:p w:rsidR="00A31FD7" w:rsidRPr="00FD1D83" w:rsidRDefault="00A31FD7" w:rsidP="00A31FD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Сопровождение проектных групп,</w:t>
            </w:r>
            <w:r w:rsidRPr="00A31FD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онлайн-сообществ. </w:t>
            </w:r>
            <w:r w:rsidR="00A111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Дискуссионный клуб. </w:t>
            </w:r>
            <w:r w:rsidRPr="00A31FD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Волонтерские профилактические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Pr="00A31FD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игровые программы; акции,</w:t>
            </w:r>
            <w:r w:rsidR="002E5B8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A31FD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конкурсы</w:t>
            </w:r>
            <w:r w:rsidRPr="00A31FD7">
              <w:t xml:space="preserve"> </w:t>
            </w:r>
            <w:r w:rsidRPr="00A31FD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Тематические видеоролики</w:t>
            </w:r>
          </w:p>
        </w:tc>
      </w:tr>
    </w:tbl>
    <w:p w:rsidR="00C9039F" w:rsidRPr="00C9039F" w:rsidRDefault="000B2D69" w:rsidP="00D962BA">
      <w:pPr>
        <w:pStyle w:val="a3"/>
        <w:numPr>
          <w:ilvl w:val="1"/>
          <w:numId w:val="9"/>
        </w:numPr>
        <w:tabs>
          <w:tab w:val="num" w:pos="0"/>
        </w:tabs>
        <w:spacing w:before="120" w:after="120" w:line="336" w:lineRule="auto"/>
        <w:ind w:left="113" w:firstLine="5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9039F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Эффективность использования ресурсов</w:t>
      </w:r>
      <w:r w:rsidRPr="00C9039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(кадровых, материально-технических, финансово-экономических, информационных и т.п.) </w:t>
      </w:r>
    </w:p>
    <w:p w:rsidR="00641910" w:rsidRDefault="00641910" w:rsidP="00824086">
      <w:pPr>
        <w:tabs>
          <w:tab w:val="num" w:pos="0"/>
        </w:tabs>
        <w:spacing w:after="0" w:line="33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903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Инновационная деятельность, является системообразующей, определяющей режим развития учреждения.  </w:t>
      </w:r>
      <w:r w:rsidR="008240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903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2020 г</w:t>
      </w:r>
      <w:r w:rsidR="00961487" w:rsidRPr="00C903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C903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доля специалистов, включенных в работу инновационной программы, составила 25%, доля молодых специалистов -</w:t>
      </w:r>
      <w:r w:rsidR="00417E3F" w:rsidRPr="00C903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100%</w:t>
      </w:r>
      <w:r w:rsidRPr="00C903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доля специалистов, вовлеченных в систему внутрифирменного обучения по инновационным тематикам составила </w:t>
      </w:r>
      <w:r w:rsidR="00C9039F" w:rsidRPr="00C903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75</w:t>
      </w:r>
      <w:r w:rsidR="00B17714" w:rsidRPr="00C903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%. </w:t>
      </w:r>
      <w:r w:rsidRPr="00C903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Эффективность использования кадровых ресурсов, </w:t>
      </w:r>
      <w:r w:rsidR="008240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вовлекаемых в инновационную деятельность</w:t>
      </w:r>
      <w:r w:rsidRPr="00C903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="008240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обеспечивается двумя условиями</w:t>
      </w:r>
      <w:r w:rsidRPr="00C903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  <w:r w:rsidR="008240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4191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1)</w:t>
      </w:r>
      <w:r w:rsidRPr="0064191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="008240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использованием форм нематериального стимулирования; 2) </w:t>
      </w:r>
      <w:r w:rsidRPr="0064191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организацией </w:t>
      </w:r>
      <w:r w:rsidR="008240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постоянно действующих групп </w:t>
      </w:r>
      <w:proofErr w:type="spellStart"/>
      <w:r w:rsidRPr="0064191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супервизионной</w:t>
      </w:r>
      <w:proofErr w:type="spellEnd"/>
      <w:r w:rsidRPr="0064191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поддержки</w:t>
      </w:r>
      <w:r w:rsidR="008240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к участию в работе которых приглашаются </w:t>
      </w:r>
      <w:r w:rsidRPr="0064191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8240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ученые</w:t>
      </w:r>
      <w:r w:rsidR="00824086" w:rsidRPr="003323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8240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практики</w:t>
      </w:r>
      <w:r w:rsidR="00824086" w:rsidRPr="003323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8240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района и города </w:t>
      </w:r>
      <w:r w:rsidR="00824086" w:rsidRPr="003323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 профессиональных сообществ</w:t>
      </w:r>
      <w:r w:rsidR="008240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824086" w:rsidRPr="003323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97538D" w:rsidRDefault="0097538D" w:rsidP="00EA4AF1">
      <w:pPr>
        <w:spacing w:after="0" w:line="360" w:lineRule="auto"/>
        <w:ind w:firstLineChars="234"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538D" w:rsidRDefault="0097538D" w:rsidP="00EA4AF1">
      <w:pPr>
        <w:spacing w:after="0" w:line="360" w:lineRule="auto"/>
        <w:ind w:firstLineChars="234"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AF1" w:rsidRDefault="00641910" w:rsidP="00EA4AF1">
      <w:pPr>
        <w:spacing w:after="0" w:line="360" w:lineRule="auto"/>
        <w:ind w:firstLineChars="234"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94F">
        <w:rPr>
          <w:rFonts w:ascii="Times New Roman" w:hAnsi="Times New Roman" w:cs="Times New Roman"/>
          <w:color w:val="000000"/>
          <w:sz w:val="24"/>
          <w:szCs w:val="24"/>
        </w:rPr>
        <w:t>Кадр</w:t>
      </w:r>
      <w:r w:rsidRPr="00641910">
        <w:rPr>
          <w:rFonts w:ascii="Times New Roman" w:hAnsi="Times New Roman" w:cs="Times New Roman"/>
          <w:color w:val="000000"/>
          <w:sz w:val="24"/>
          <w:szCs w:val="24"/>
        </w:rPr>
        <w:t>овое обеспечение иннова</w:t>
      </w:r>
      <w:r w:rsidR="00D3190A">
        <w:rPr>
          <w:rFonts w:ascii="Times New Roman" w:hAnsi="Times New Roman" w:cs="Times New Roman"/>
          <w:color w:val="000000"/>
          <w:sz w:val="24"/>
          <w:szCs w:val="24"/>
        </w:rPr>
        <w:t>ционной деятельности в режиме РИП</w:t>
      </w:r>
      <w:r w:rsidRPr="0064191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41910" w:rsidRDefault="00DD7D9A" w:rsidP="00EA4AF1">
      <w:pPr>
        <w:spacing w:after="0" w:line="240" w:lineRule="auto"/>
        <w:ind w:firstLineChars="234" w:firstLine="5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027EC1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678"/>
        <w:gridCol w:w="2409"/>
      </w:tblGrid>
      <w:tr w:rsidR="00641910" w:rsidRPr="00641910" w:rsidTr="005F5306">
        <w:trPr>
          <w:trHeight w:val="6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10" w:rsidRPr="005F5306" w:rsidRDefault="009C4E43" w:rsidP="005F5306">
            <w:pPr>
              <w:ind w:firstLineChars="234" w:firstLine="515"/>
              <w:rPr>
                <w:rFonts w:ascii="Times New Roman" w:hAnsi="Times New Roman" w:cs="Times New Roman"/>
              </w:rPr>
            </w:pPr>
            <w:proofErr w:type="spellStart"/>
            <w:r w:rsidRPr="005F5306">
              <w:rPr>
                <w:rFonts w:ascii="Times New Roman" w:hAnsi="Times New Roman" w:cs="Times New Roman"/>
              </w:rPr>
              <w:lastRenderedPageBreak/>
              <w:t>Пп</w:t>
            </w:r>
            <w:proofErr w:type="spellEnd"/>
            <w:r w:rsidRPr="005F5306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10" w:rsidRPr="00641910" w:rsidRDefault="00641910" w:rsidP="0080762B">
            <w:pPr>
              <w:ind w:firstLineChars="234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0">
              <w:rPr>
                <w:rFonts w:ascii="Times New Roman" w:hAnsi="Times New Roman" w:cs="Times New Roman"/>
                <w:sz w:val="24"/>
                <w:szCs w:val="24"/>
              </w:rPr>
              <w:t>Виды поддержки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10" w:rsidRPr="00641910" w:rsidRDefault="00641910" w:rsidP="0080762B">
            <w:pPr>
              <w:ind w:firstLineChars="234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10" w:rsidRPr="00641910" w:rsidRDefault="00641910" w:rsidP="0080762B">
            <w:pPr>
              <w:ind w:firstLineChars="13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1979EC" w:rsidRPr="00641910" w:rsidTr="005F5306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C" w:rsidRPr="0080762B" w:rsidRDefault="001979EC" w:rsidP="00C1034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C" w:rsidRPr="00641910" w:rsidRDefault="001979EC" w:rsidP="0080762B">
            <w:pPr>
              <w:ind w:firstLineChars="11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0">
              <w:rPr>
                <w:rFonts w:ascii="Times New Roman" w:hAnsi="Times New Roman" w:cs="Times New Roman"/>
                <w:sz w:val="24"/>
                <w:szCs w:val="24"/>
              </w:rPr>
              <w:t>Введение в штатное расписание ОУ дополнительных ставок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9EC" w:rsidRPr="00641910" w:rsidRDefault="001979EC" w:rsidP="0080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ставок, введенных в ОУ в связи с признанием ИП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EC" w:rsidRPr="00641910" w:rsidRDefault="00EA4AF1" w:rsidP="00EA4AF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  <w:r w:rsidR="00156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62B" w:rsidRPr="0080762B">
              <w:rPr>
                <w:rFonts w:ascii="Times New Roman" w:hAnsi="Times New Roman" w:cs="Times New Roman"/>
                <w:sz w:val="24"/>
                <w:szCs w:val="24"/>
              </w:rPr>
              <w:t>(введена дополнительно) + 2 ст. (без увеличения бюджетного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762B" w:rsidRPr="0080762B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</w:tr>
      <w:tr w:rsidR="00641910" w:rsidRPr="00641910" w:rsidTr="005F530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10" w:rsidRPr="00C10346" w:rsidRDefault="00641910" w:rsidP="00C1034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10" w:rsidRPr="00641910" w:rsidRDefault="00641910" w:rsidP="0080762B">
            <w:pPr>
              <w:ind w:firstLineChars="11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0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реализации инновационных проектов/программ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10" w:rsidRPr="00641910" w:rsidRDefault="00641910" w:rsidP="0080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докторов наук, работающих </w:t>
            </w:r>
            <w:r w:rsidRPr="00641910">
              <w:rPr>
                <w:rFonts w:ascii="Times New Roman" w:hAnsi="Times New Roman" w:cs="Times New Roman"/>
                <w:sz w:val="24"/>
                <w:szCs w:val="24"/>
              </w:rPr>
              <w:br/>
              <w:t>в ОУ и привлеченных к реализации инновационного проекта/программы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10" w:rsidRPr="00641910" w:rsidRDefault="00CA294F" w:rsidP="0080762B">
            <w:pPr>
              <w:ind w:firstLineChars="234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AF1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641910" w:rsidRPr="00641910" w:rsidTr="005F530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10" w:rsidRPr="00641910" w:rsidRDefault="00641910" w:rsidP="0080762B">
            <w:pPr>
              <w:ind w:firstLineChars="234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10" w:rsidRPr="00641910" w:rsidRDefault="00641910" w:rsidP="0080762B">
            <w:pPr>
              <w:ind w:firstLineChars="234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10" w:rsidRPr="00641910" w:rsidRDefault="00641910" w:rsidP="0080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кандидатов наук, работающих </w:t>
            </w:r>
            <w:r w:rsidRPr="006419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ОУ и привлеченных к реализации инновационного проекта/программы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10" w:rsidRPr="00641910" w:rsidRDefault="00CA294F" w:rsidP="0080762B">
            <w:pPr>
              <w:ind w:firstLineChars="234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AF1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</w:tbl>
    <w:p w:rsidR="00332383" w:rsidRPr="00332383" w:rsidRDefault="00D3190A" w:rsidP="002C766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383">
        <w:rPr>
          <w:rFonts w:ascii="Times New Roman" w:hAnsi="Times New Roman" w:cs="Times New Roman"/>
          <w:sz w:val="24"/>
          <w:szCs w:val="24"/>
        </w:rPr>
        <w:t>В 2020</w:t>
      </w:r>
      <w:r w:rsidR="00D962BA">
        <w:rPr>
          <w:rFonts w:ascii="Times New Roman" w:hAnsi="Times New Roman" w:cs="Times New Roman"/>
          <w:sz w:val="24"/>
          <w:szCs w:val="24"/>
        </w:rPr>
        <w:t xml:space="preserve"> г.</w:t>
      </w:r>
      <w:r w:rsidRPr="00332383">
        <w:rPr>
          <w:rFonts w:ascii="Times New Roman" w:hAnsi="Times New Roman" w:cs="Times New Roman"/>
          <w:sz w:val="24"/>
          <w:szCs w:val="24"/>
        </w:rPr>
        <w:t xml:space="preserve"> улучшено </w:t>
      </w:r>
      <w:r w:rsidRPr="00824086">
        <w:rPr>
          <w:rFonts w:ascii="Times New Roman" w:hAnsi="Times New Roman" w:cs="Times New Roman"/>
          <w:i/>
          <w:sz w:val="24"/>
          <w:szCs w:val="24"/>
        </w:rPr>
        <w:t>материально-техническое обеспечение</w:t>
      </w:r>
      <w:r w:rsidRPr="00332383">
        <w:rPr>
          <w:rFonts w:ascii="Times New Roman" w:hAnsi="Times New Roman" w:cs="Times New Roman"/>
          <w:sz w:val="24"/>
          <w:szCs w:val="24"/>
        </w:rPr>
        <w:t xml:space="preserve">, позволяющее осуществлять системную работу </w:t>
      </w:r>
      <w:r w:rsidR="00332383" w:rsidRPr="00332383">
        <w:rPr>
          <w:rFonts w:ascii="Times New Roman" w:hAnsi="Times New Roman" w:cs="Times New Roman"/>
          <w:sz w:val="24"/>
          <w:szCs w:val="24"/>
        </w:rPr>
        <w:t xml:space="preserve">по оказанию психолого-педагогической помощи и психолого-педагогического сопровождения в условиях </w:t>
      </w:r>
      <w:proofErr w:type="spellStart"/>
      <w:r w:rsidR="00332383" w:rsidRPr="00332383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332383" w:rsidRPr="00332383">
        <w:rPr>
          <w:rFonts w:ascii="Times New Roman" w:hAnsi="Times New Roman" w:cs="Times New Roman"/>
          <w:sz w:val="24"/>
          <w:szCs w:val="24"/>
        </w:rPr>
        <w:t xml:space="preserve"> школы и дистанционного обучения:</w:t>
      </w:r>
    </w:p>
    <w:p w:rsidR="00332383" w:rsidRPr="00332383" w:rsidRDefault="00332383" w:rsidP="002C766E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383">
        <w:rPr>
          <w:rFonts w:ascii="Times New Roman" w:hAnsi="Times New Roman" w:cs="Times New Roman"/>
          <w:sz w:val="24"/>
          <w:szCs w:val="24"/>
        </w:rPr>
        <w:t>-  Оборудован новый учебный кабинет/помещение с возможностями интерактивной работы на площадке ГБУ ДО ЦППМСП №2 (пр. Науки д. 24 к.3).</w:t>
      </w:r>
    </w:p>
    <w:p w:rsidR="00332383" w:rsidRPr="00332383" w:rsidRDefault="00332383" w:rsidP="002C766E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383">
        <w:rPr>
          <w:rFonts w:ascii="Times New Roman" w:hAnsi="Times New Roman" w:cs="Times New Roman"/>
          <w:sz w:val="24"/>
          <w:szCs w:val="24"/>
        </w:rPr>
        <w:t>- Обеспечены технические средства обучения для реализации дополнительных программ психолого-педагогической тематики и реализации задач инновационной деятельности.</w:t>
      </w:r>
    </w:p>
    <w:p w:rsidR="00332383" w:rsidRPr="00332383" w:rsidRDefault="00332383" w:rsidP="002C766E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383">
        <w:rPr>
          <w:rFonts w:ascii="Times New Roman" w:hAnsi="Times New Roman" w:cs="Times New Roman"/>
          <w:sz w:val="24"/>
          <w:szCs w:val="24"/>
        </w:rPr>
        <w:t>-  Предоставлено специальное оборудование, необходимое  для интерактивной работы с детьми и педагогами на новой площадке  ГБУ ДО ЦППМСП №3 (ул. Обручевых д.5).</w:t>
      </w:r>
    </w:p>
    <w:p w:rsidR="00332383" w:rsidRPr="00332383" w:rsidRDefault="00332383" w:rsidP="002C766E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383">
        <w:rPr>
          <w:rFonts w:ascii="Times New Roman" w:hAnsi="Times New Roman" w:cs="Times New Roman"/>
          <w:sz w:val="24"/>
          <w:szCs w:val="24"/>
        </w:rPr>
        <w:t>-  На новой площадке (ул. Обручевых д.5) оборудовано помещение для проведения различных мероприятий с целью диссеминации опыта работы региональной экспериментальной площадки.</w:t>
      </w:r>
    </w:p>
    <w:p w:rsidR="000B2D69" w:rsidRPr="006936C7" w:rsidRDefault="00946998" w:rsidP="002C766E">
      <w:pPr>
        <w:pStyle w:val="a3"/>
        <w:numPr>
          <w:ilvl w:val="1"/>
          <w:numId w:val="9"/>
        </w:numPr>
        <w:spacing w:before="120" w:after="100" w:afterAutospacing="1" w:line="336" w:lineRule="auto"/>
        <w:ind w:left="986" w:hanging="62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Публикации</w:t>
      </w:r>
      <w:r w:rsidR="00641910" w:rsidRPr="00693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4E6879" w:rsidRPr="004E6879" w:rsidRDefault="004E6879" w:rsidP="002C766E">
      <w:pPr>
        <w:pStyle w:val="a3"/>
        <w:numPr>
          <w:ilvl w:val="0"/>
          <w:numId w:val="6"/>
        </w:numPr>
        <w:spacing w:after="0" w:line="336" w:lineRule="auto"/>
        <w:ind w:left="4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879">
        <w:rPr>
          <w:rFonts w:ascii="Times New Roman" w:hAnsi="Times New Roman" w:cs="Times New Roman"/>
          <w:sz w:val="24"/>
          <w:szCs w:val="24"/>
        </w:rPr>
        <w:t>Думчева</w:t>
      </w:r>
      <w:proofErr w:type="spellEnd"/>
      <w:r w:rsidRPr="004E6879">
        <w:rPr>
          <w:rFonts w:ascii="Times New Roman" w:hAnsi="Times New Roman" w:cs="Times New Roman"/>
          <w:sz w:val="24"/>
          <w:szCs w:val="24"/>
        </w:rPr>
        <w:t xml:space="preserve"> А.Г. Психологическое сопровождение обучающихся в условиях цифровой образовательной среды: Учебно-методическое пособие. – СПб.: СПб АППО, 2020. – 140 с.</w:t>
      </w:r>
    </w:p>
    <w:p w:rsidR="008F344A" w:rsidRPr="004E6879" w:rsidRDefault="004E6879" w:rsidP="002C766E">
      <w:pPr>
        <w:pStyle w:val="a3"/>
        <w:numPr>
          <w:ilvl w:val="0"/>
          <w:numId w:val="6"/>
        </w:numPr>
        <w:spacing w:after="0" w:line="336" w:lineRule="auto"/>
        <w:ind w:left="4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6879">
        <w:rPr>
          <w:rFonts w:ascii="Times New Roman" w:hAnsi="Times New Roman" w:cs="Times New Roman"/>
          <w:sz w:val="24"/>
          <w:szCs w:val="24"/>
        </w:rPr>
        <w:t xml:space="preserve">Баранова О.В., </w:t>
      </w:r>
      <w:proofErr w:type="spellStart"/>
      <w:r w:rsidRPr="004E6879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4E6879"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 w:rsidRPr="004E6879">
        <w:rPr>
          <w:rFonts w:ascii="Times New Roman" w:hAnsi="Times New Roman" w:cs="Times New Roman"/>
          <w:sz w:val="24"/>
          <w:szCs w:val="24"/>
        </w:rPr>
        <w:t>Нерядихина</w:t>
      </w:r>
      <w:proofErr w:type="spellEnd"/>
      <w:r w:rsidRPr="004E6879">
        <w:rPr>
          <w:rFonts w:ascii="Times New Roman" w:hAnsi="Times New Roman" w:cs="Times New Roman"/>
          <w:sz w:val="24"/>
          <w:szCs w:val="24"/>
        </w:rPr>
        <w:t xml:space="preserve"> Н.С, Соловьева Д.В., </w:t>
      </w:r>
      <w:r w:rsidR="008F344A" w:rsidRPr="004E6879">
        <w:rPr>
          <w:rFonts w:ascii="Times New Roman" w:hAnsi="Times New Roman" w:cs="Times New Roman"/>
          <w:sz w:val="24"/>
          <w:szCs w:val="24"/>
        </w:rPr>
        <w:t>Лебедев М.О.</w:t>
      </w:r>
      <w:r w:rsidR="008F344A" w:rsidRPr="008F344A">
        <w:t xml:space="preserve"> </w:t>
      </w:r>
      <w:r w:rsidR="008F344A" w:rsidRPr="004E6879">
        <w:rPr>
          <w:rFonts w:ascii="Times New Roman" w:hAnsi="Times New Roman" w:cs="Times New Roman"/>
          <w:sz w:val="24"/>
          <w:szCs w:val="24"/>
        </w:rPr>
        <w:t xml:space="preserve">Программа психолого-педагогического сопровождения разновозрастных сообществ, вовлеченных в реализацию проектов </w:t>
      </w:r>
      <w:r w:rsidRPr="004E6879">
        <w:rPr>
          <w:rFonts w:ascii="Times New Roman" w:hAnsi="Times New Roman" w:cs="Times New Roman"/>
          <w:sz w:val="24"/>
          <w:szCs w:val="24"/>
        </w:rPr>
        <w:t xml:space="preserve">профилактической направленности </w:t>
      </w:r>
      <w:r w:rsidR="008F344A" w:rsidRPr="004E6879">
        <w:rPr>
          <w:rFonts w:ascii="Times New Roman" w:hAnsi="Times New Roman" w:cs="Times New Roman"/>
          <w:sz w:val="24"/>
          <w:szCs w:val="24"/>
        </w:rPr>
        <w:t>«Старший - младшему» //</w:t>
      </w:r>
      <w:r w:rsidR="008F344A" w:rsidRPr="008F344A">
        <w:t xml:space="preserve"> </w:t>
      </w:r>
      <w:r w:rsidR="008F344A" w:rsidRPr="004E6879">
        <w:rPr>
          <w:rFonts w:ascii="Times New Roman" w:hAnsi="Times New Roman" w:cs="Times New Roman"/>
          <w:sz w:val="24"/>
          <w:szCs w:val="24"/>
        </w:rPr>
        <w:t xml:space="preserve">Служба практической психологии в системе образования Санкт-Петербурга: Сборник материалов XXIV международной научно-практической конференции / Под общ. ред. С.М. </w:t>
      </w:r>
      <w:proofErr w:type="spellStart"/>
      <w:r w:rsidR="008F344A" w:rsidRPr="004E6879">
        <w:rPr>
          <w:rFonts w:ascii="Times New Roman" w:hAnsi="Times New Roman" w:cs="Times New Roman"/>
          <w:sz w:val="24"/>
          <w:szCs w:val="24"/>
        </w:rPr>
        <w:t>Шингаева</w:t>
      </w:r>
      <w:proofErr w:type="spellEnd"/>
      <w:r w:rsidR="008F344A" w:rsidRPr="004E6879">
        <w:rPr>
          <w:rFonts w:ascii="Times New Roman" w:hAnsi="Times New Roman" w:cs="Times New Roman"/>
          <w:sz w:val="24"/>
          <w:szCs w:val="24"/>
        </w:rPr>
        <w:t xml:space="preserve">. – СПб.: СПб АППО, 2020. С 372-397 </w:t>
      </w:r>
    </w:p>
    <w:p w:rsidR="00766273" w:rsidRPr="00DA49FE" w:rsidRDefault="00DA49FE" w:rsidP="002C766E">
      <w:pPr>
        <w:pStyle w:val="a3"/>
        <w:numPr>
          <w:ilvl w:val="0"/>
          <w:numId w:val="6"/>
        </w:numPr>
        <w:spacing w:after="0" w:line="336" w:lineRule="auto"/>
        <w:ind w:left="4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49FE">
        <w:rPr>
          <w:rFonts w:ascii="Times New Roman" w:hAnsi="Times New Roman" w:cs="Times New Roman"/>
          <w:sz w:val="24"/>
          <w:szCs w:val="24"/>
        </w:rPr>
        <w:t xml:space="preserve">Петухова Е.А., </w:t>
      </w:r>
      <w:proofErr w:type="spellStart"/>
      <w:r w:rsidRPr="00DA49FE">
        <w:rPr>
          <w:rFonts w:ascii="Times New Roman" w:hAnsi="Times New Roman" w:cs="Times New Roman"/>
          <w:sz w:val="24"/>
          <w:szCs w:val="24"/>
        </w:rPr>
        <w:t>Думчева</w:t>
      </w:r>
      <w:proofErr w:type="spellEnd"/>
      <w:r w:rsidRPr="00DA49FE">
        <w:rPr>
          <w:rFonts w:ascii="Times New Roman" w:hAnsi="Times New Roman" w:cs="Times New Roman"/>
          <w:sz w:val="24"/>
          <w:szCs w:val="24"/>
        </w:rPr>
        <w:t xml:space="preserve"> А.Г.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A49FE">
        <w:rPr>
          <w:rFonts w:ascii="Times New Roman" w:hAnsi="Times New Roman" w:cs="Times New Roman"/>
          <w:sz w:val="24"/>
          <w:szCs w:val="24"/>
        </w:rPr>
        <w:t xml:space="preserve">ценка педагогами типа педагогической позиции в разных образовательных ситуациях: опыт конструирования диагностической методики// В книге: Психология XXI века: методология психологической науки и практики. Сборник тезисов участников международной научной конференции молодых ученых. Под научной редакцией А.В. </w:t>
      </w:r>
      <w:proofErr w:type="spellStart"/>
      <w:r w:rsidRPr="00DA49FE">
        <w:rPr>
          <w:rFonts w:ascii="Times New Roman" w:hAnsi="Times New Roman" w:cs="Times New Roman"/>
          <w:sz w:val="24"/>
          <w:szCs w:val="24"/>
        </w:rPr>
        <w:t>Шаболтас</w:t>
      </w:r>
      <w:proofErr w:type="spellEnd"/>
      <w:r w:rsidRPr="00DA49FE">
        <w:rPr>
          <w:rFonts w:ascii="Times New Roman" w:hAnsi="Times New Roman" w:cs="Times New Roman"/>
          <w:sz w:val="24"/>
          <w:szCs w:val="24"/>
        </w:rPr>
        <w:t>. 2020. С. 176-177</w:t>
      </w:r>
    </w:p>
    <w:p w:rsidR="007C3931" w:rsidRPr="004E6879" w:rsidRDefault="007C3931" w:rsidP="002C766E">
      <w:pPr>
        <w:pStyle w:val="a3"/>
        <w:numPr>
          <w:ilvl w:val="0"/>
          <w:numId w:val="6"/>
        </w:numPr>
        <w:spacing w:after="0" w:line="336" w:lineRule="auto"/>
        <w:ind w:left="4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6879">
        <w:rPr>
          <w:rFonts w:ascii="Times New Roman" w:hAnsi="Times New Roman" w:cs="Times New Roman"/>
          <w:sz w:val="24"/>
          <w:szCs w:val="24"/>
        </w:rPr>
        <w:t>«Дискуссионный клуб» как дистанционный инструмент психолого-педагогического сопровождения неформальных сообществ.</w:t>
      </w:r>
      <w:r w:rsidR="00766273" w:rsidRPr="00766273">
        <w:t xml:space="preserve"> </w:t>
      </w:r>
      <w:r w:rsidR="00766273">
        <w:t xml:space="preserve">// </w:t>
      </w:r>
      <w:proofErr w:type="spellStart"/>
      <w:r w:rsidR="00766273" w:rsidRPr="004E6879">
        <w:rPr>
          <w:rFonts w:ascii="Times New Roman" w:hAnsi="Times New Roman" w:cs="Times New Roman"/>
          <w:sz w:val="24"/>
          <w:szCs w:val="24"/>
        </w:rPr>
        <w:t>Думчева</w:t>
      </w:r>
      <w:proofErr w:type="spellEnd"/>
      <w:r w:rsidR="00766273" w:rsidRPr="004E6879">
        <w:rPr>
          <w:rFonts w:ascii="Times New Roman" w:hAnsi="Times New Roman" w:cs="Times New Roman"/>
          <w:sz w:val="24"/>
          <w:szCs w:val="24"/>
        </w:rPr>
        <w:t xml:space="preserve"> А.Г. Психологическое сопровождение </w:t>
      </w:r>
      <w:r w:rsidR="00766273" w:rsidRPr="004E6879">
        <w:rPr>
          <w:rFonts w:ascii="Times New Roman" w:hAnsi="Times New Roman" w:cs="Times New Roman"/>
          <w:sz w:val="24"/>
          <w:szCs w:val="24"/>
        </w:rPr>
        <w:lastRenderedPageBreak/>
        <w:t>обучающихся в условиях цифровой образовательной среды: Учебно-методическое пособие. – СПб.: СПб АППО, 2020. – 140 с</w:t>
      </w:r>
    </w:p>
    <w:p w:rsidR="007C3931" w:rsidRDefault="007C3931" w:rsidP="002C766E">
      <w:pPr>
        <w:pStyle w:val="a3"/>
        <w:numPr>
          <w:ilvl w:val="0"/>
          <w:numId w:val="6"/>
        </w:numPr>
        <w:spacing w:after="0" w:line="336" w:lineRule="auto"/>
        <w:ind w:left="4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6879">
        <w:rPr>
          <w:rFonts w:ascii="Times New Roman" w:hAnsi="Times New Roman" w:cs="Times New Roman"/>
          <w:sz w:val="24"/>
          <w:szCs w:val="24"/>
        </w:rPr>
        <w:t xml:space="preserve">Герасимова М.В., </w:t>
      </w:r>
      <w:proofErr w:type="spellStart"/>
      <w:r w:rsidRPr="004E6879">
        <w:rPr>
          <w:rFonts w:ascii="Times New Roman" w:hAnsi="Times New Roman" w:cs="Times New Roman"/>
          <w:sz w:val="24"/>
          <w:szCs w:val="24"/>
        </w:rPr>
        <w:t>Думчева</w:t>
      </w:r>
      <w:proofErr w:type="spellEnd"/>
      <w:r w:rsidRPr="004E6879">
        <w:rPr>
          <w:rFonts w:ascii="Times New Roman" w:hAnsi="Times New Roman" w:cs="Times New Roman"/>
          <w:sz w:val="24"/>
          <w:szCs w:val="24"/>
        </w:rPr>
        <w:t xml:space="preserve"> А.Г. Особенности учебной мотивации подростков группы социального риска// Научные исследования выпускников факультета психологии СПбГУ. Том 7 / под ред.</w:t>
      </w:r>
      <w:r w:rsidR="00DA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879">
        <w:rPr>
          <w:rFonts w:ascii="Times New Roman" w:hAnsi="Times New Roman" w:cs="Times New Roman"/>
          <w:sz w:val="24"/>
          <w:szCs w:val="24"/>
        </w:rPr>
        <w:t>А.В.Шаболтас</w:t>
      </w:r>
      <w:proofErr w:type="spellEnd"/>
      <w:r w:rsidRPr="004E6879">
        <w:rPr>
          <w:rFonts w:ascii="Times New Roman" w:hAnsi="Times New Roman" w:cs="Times New Roman"/>
          <w:sz w:val="24"/>
          <w:szCs w:val="24"/>
        </w:rPr>
        <w:t>. — СПб.: Изд-во C.-</w:t>
      </w:r>
      <w:proofErr w:type="spellStart"/>
      <w:r w:rsidRPr="004E6879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4E6879">
        <w:rPr>
          <w:rFonts w:ascii="Times New Roman" w:hAnsi="Times New Roman" w:cs="Times New Roman"/>
          <w:sz w:val="24"/>
          <w:szCs w:val="24"/>
        </w:rPr>
        <w:t>. ун-та, 2019. С.5-16</w:t>
      </w:r>
    </w:p>
    <w:p w:rsidR="00E17F06" w:rsidRPr="004E6879" w:rsidRDefault="00E17F06" w:rsidP="00824086">
      <w:pPr>
        <w:pStyle w:val="a3"/>
        <w:spacing w:after="0" w:line="336" w:lineRule="auto"/>
        <w:ind w:left="414"/>
        <w:jc w:val="both"/>
        <w:rPr>
          <w:rFonts w:ascii="Times New Roman" w:hAnsi="Times New Roman" w:cs="Times New Roman"/>
          <w:sz w:val="24"/>
          <w:szCs w:val="24"/>
        </w:rPr>
      </w:pPr>
    </w:p>
    <w:p w:rsidR="0024637A" w:rsidRPr="0024637A" w:rsidRDefault="0024637A" w:rsidP="00E17F06">
      <w:pPr>
        <w:pStyle w:val="a3"/>
        <w:numPr>
          <w:ilvl w:val="0"/>
          <w:numId w:val="9"/>
        </w:numPr>
        <w:tabs>
          <w:tab w:val="left" w:pos="851"/>
        </w:tabs>
        <w:spacing w:before="240" w:after="0" w:line="360" w:lineRule="auto"/>
        <w:ind w:left="714" w:hanging="35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r w:rsidRPr="0024637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Система управления инновационной деятельностью:</w:t>
      </w:r>
    </w:p>
    <w:p w:rsidR="0024637A" w:rsidRPr="00E17F06" w:rsidRDefault="0024637A" w:rsidP="002C766E">
      <w:pPr>
        <w:pStyle w:val="a3"/>
        <w:numPr>
          <w:ilvl w:val="1"/>
          <w:numId w:val="9"/>
        </w:numPr>
        <w:tabs>
          <w:tab w:val="num" w:pos="0"/>
          <w:tab w:val="left" w:pos="851"/>
        </w:tabs>
        <w:spacing w:after="0" w:line="3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7F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Перечень и обоснование разработанных локальных актов, регламентирующих деятельность организации в ходе реализации инновационного проекта</w:t>
      </w:r>
    </w:p>
    <w:p w:rsidR="00B02893" w:rsidRPr="00B02893" w:rsidRDefault="00B02893" w:rsidP="002C766E">
      <w:pPr>
        <w:tabs>
          <w:tab w:val="num" w:pos="0"/>
        </w:tabs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02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работа в рамках ОЭР выполняется рабочей группой. Управление осуществляется на основе следующих разработанных нормативных локальных актов:</w:t>
      </w:r>
    </w:p>
    <w:p w:rsidR="00B02893" w:rsidRPr="00B348F1" w:rsidRDefault="00B75111" w:rsidP="002C766E">
      <w:pPr>
        <w:pStyle w:val="a3"/>
        <w:numPr>
          <w:ilvl w:val="0"/>
          <w:numId w:val="11"/>
        </w:numPr>
        <w:spacing w:after="0" w:line="336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B02893" w:rsidRPr="00B348F1">
          <w:rPr>
            <w:rStyle w:val="a6"/>
            <w:rFonts w:ascii="Times New Roman" w:hAnsi="Times New Roman" w:cs="Times New Roman"/>
            <w:sz w:val="24"/>
            <w:szCs w:val="24"/>
          </w:rPr>
          <w:t>Положение об организации инновационной деятельности в режиме региональной экспериментальной площадки</w:t>
        </w:r>
      </w:hyperlink>
      <w:r w:rsidR="00B02893" w:rsidRPr="00B348F1">
        <w:rPr>
          <w:rFonts w:ascii="Times New Roman" w:hAnsi="Times New Roman" w:cs="Times New Roman"/>
          <w:sz w:val="24"/>
          <w:szCs w:val="24"/>
        </w:rPr>
        <w:t xml:space="preserve"> (принят общим собранием работников ГБУ ДО ЦППМСП, протокол №2 от 11.11.2019 г. Приказ № 19 от 12.11.2019 г.)</w:t>
      </w:r>
    </w:p>
    <w:p w:rsidR="00B02893" w:rsidRDefault="00B75111" w:rsidP="002C766E">
      <w:pPr>
        <w:pStyle w:val="a3"/>
        <w:numPr>
          <w:ilvl w:val="0"/>
          <w:numId w:val="11"/>
        </w:numPr>
        <w:spacing w:after="0" w:line="336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hyperlink r:id="rId27" w:tgtFrame="_blank" w:history="1">
        <w:r w:rsidR="00B02893" w:rsidRPr="00B348F1">
          <w:rPr>
            <w:rStyle w:val="a6"/>
            <w:rFonts w:ascii="Times New Roman" w:hAnsi="Times New Roman" w:cs="Times New Roman"/>
            <w:sz w:val="24"/>
            <w:szCs w:val="24"/>
          </w:rPr>
          <w:t>План работы региональной экспериментальной площадки ЦППМСП Калининского р-на  на январь-декабрь 2020 г</w:t>
        </w:r>
        <w:r w:rsidR="00B02893" w:rsidRPr="00F321F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</w:hyperlink>
      <w:r w:rsidR="00B02893" w:rsidRPr="00F32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8F1" w:rsidRDefault="00B75111" w:rsidP="002C766E">
      <w:pPr>
        <w:pStyle w:val="a3"/>
        <w:numPr>
          <w:ilvl w:val="0"/>
          <w:numId w:val="11"/>
        </w:numPr>
        <w:tabs>
          <w:tab w:val="num" w:pos="0"/>
        </w:tabs>
        <w:spacing w:after="0" w:line="33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="00B348F1" w:rsidRPr="00B348F1">
          <w:rPr>
            <w:rStyle w:val="a6"/>
            <w:rFonts w:ascii="Times New Roman" w:hAnsi="Times New Roman" w:cs="Times New Roman"/>
            <w:sz w:val="24"/>
          </w:rPr>
          <w:t>Приказ "Об утверждении состава рабочей группы региональной экспериментальной площадки ГБУ ДО ЦППМСП Калининского района Санкт-Петербурга"</w:t>
        </w:r>
      </w:hyperlink>
      <w:r w:rsidR="00B348F1" w:rsidRPr="00B348F1">
        <w:rPr>
          <w:rStyle w:val="a6"/>
          <w:rFonts w:ascii="Times New Roman" w:hAnsi="Times New Roman" w:cs="Times New Roman"/>
          <w:sz w:val="24"/>
        </w:rPr>
        <w:t xml:space="preserve"> </w:t>
      </w:r>
      <w:r w:rsidR="00B348F1" w:rsidRPr="00B348F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(Приказ №6 от 10.01.2020 г.)</w:t>
      </w:r>
    </w:p>
    <w:p w:rsidR="009D3E18" w:rsidRPr="00A729C3" w:rsidRDefault="00B75111" w:rsidP="002C766E">
      <w:pPr>
        <w:pStyle w:val="a3"/>
        <w:numPr>
          <w:ilvl w:val="0"/>
          <w:numId w:val="11"/>
        </w:numPr>
        <w:spacing w:after="0" w:line="336" w:lineRule="auto"/>
        <w:ind w:left="426" w:hanging="284"/>
        <w:jc w:val="both"/>
        <w:rPr>
          <w:rStyle w:val="a6"/>
        </w:rPr>
      </w:pPr>
      <w:hyperlink r:id="rId29" w:tgtFrame="_blank" w:history="1">
        <w:r w:rsidR="009D3E18" w:rsidRPr="00A729C3">
          <w:rPr>
            <w:rStyle w:val="a6"/>
            <w:rFonts w:ascii="Times New Roman" w:hAnsi="Times New Roman" w:cs="Times New Roman"/>
            <w:sz w:val="24"/>
          </w:rPr>
          <w:t>Модель договора о взаимодействии в инновационной деятельности</w:t>
        </w:r>
      </w:hyperlink>
      <w:r w:rsidR="00A729C3" w:rsidRPr="00A729C3">
        <w:rPr>
          <w:rStyle w:val="a6"/>
          <w:rFonts w:ascii="Times New Roman" w:hAnsi="Times New Roman" w:cs="Times New Roman"/>
          <w:sz w:val="24"/>
        </w:rPr>
        <w:t xml:space="preserve"> </w:t>
      </w:r>
      <w:r w:rsidR="009D3E18" w:rsidRPr="00A729C3">
        <w:rPr>
          <w:rStyle w:val="a6"/>
        </w:rPr>
        <w:t xml:space="preserve"> </w:t>
      </w:r>
    </w:p>
    <w:p w:rsidR="0024637A" w:rsidRPr="007C7022" w:rsidRDefault="0024637A" w:rsidP="002C766E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2463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2.2.Система «внутрифирменного» повышения квалификации педагогов, участвующих</w:t>
      </w:r>
      <w:r w:rsidR="0013799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7C7022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в инновационной деятельности, ее влияние на рост эффективности инновационной деятельности и на деятельность организации в целом</w:t>
      </w:r>
      <w:r w:rsidR="00CD3C67" w:rsidRPr="007C7022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.</w:t>
      </w:r>
    </w:p>
    <w:p w:rsidR="0013799E" w:rsidRDefault="009376B5" w:rsidP="002C766E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Маршрут внутрифирменного</w:t>
      </w:r>
      <w:r w:rsidR="00126BE7" w:rsidRPr="00126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повышения квалификации специалистов</w:t>
      </w:r>
      <w:r w:rsidR="00126BE7" w:rsidRPr="00126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участвующих в инновационной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осуществляется по трем уровням.</w:t>
      </w:r>
      <w:r w:rsidR="00126BE7" w:rsidRPr="00126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тем, что психологическое сопровож</w:t>
      </w:r>
      <w:r w:rsidR="00170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дение осуществляют специалисты ЦППМСП</w:t>
      </w:r>
      <w:r w:rsidR="00BA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ОУ района, важно, чтобы между ними было выработано единое понимание </w:t>
      </w:r>
      <w:r w:rsidR="00BA0A09" w:rsidRPr="008107EB">
        <w:rPr>
          <w:rFonts w:ascii="Times New Roman" w:eastAsiaTheme="minorEastAsia" w:hAnsi="Times New Roman"/>
          <w:sz w:val="24"/>
          <w:szCs w:val="24"/>
          <w:lang w:eastAsia="ru-RU"/>
        </w:rPr>
        <w:t>ключевых понятий, связанных с проблематикой цифровой образовательной среды</w:t>
      </w:r>
      <w:r w:rsidR="00BA0A0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BA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0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широко используется потенциал профессиональных сообществ специалистов помогающих профессий. </w:t>
      </w:r>
      <w:r w:rsidR="00BA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первом уровне – решается задача </w:t>
      </w:r>
      <w:r w:rsidR="00BA0A09">
        <w:rPr>
          <w:rFonts w:ascii="Times New Roman" w:eastAsiaTheme="minorEastAsia" w:hAnsi="Times New Roman"/>
          <w:sz w:val="24"/>
          <w:szCs w:val="24"/>
          <w:lang w:eastAsia="ru-RU"/>
        </w:rPr>
        <w:t>освоения</w:t>
      </w:r>
      <w:r w:rsidR="00BA0A09" w:rsidRPr="008107EB">
        <w:rPr>
          <w:rFonts w:ascii="Times New Roman" w:eastAsiaTheme="minorEastAsia" w:hAnsi="Times New Roman"/>
          <w:sz w:val="24"/>
          <w:szCs w:val="24"/>
          <w:lang w:eastAsia="ru-RU"/>
        </w:rPr>
        <w:t xml:space="preserve"> тезауруса</w:t>
      </w:r>
      <w:r w:rsidR="00BA0A09">
        <w:rPr>
          <w:rFonts w:ascii="Times New Roman" w:eastAsiaTheme="minorEastAsia" w:hAnsi="Times New Roman"/>
          <w:sz w:val="24"/>
          <w:szCs w:val="24"/>
          <w:lang w:eastAsia="ru-RU"/>
        </w:rPr>
        <w:t xml:space="preserve"> всеми специалистами</w:t>
      </w:r>
      <w:r w:rsidR="00D33EAA">
        <w:rPr>
          <w:rFonts w:ascii="Times New Roman" w:eastAsiaTheme="minorEastAsia" w:hAnsi="Times New Roman"/>
          <w:sz w:val="24"/>
          <w:szCs w:val="24"/>
          <w:lang w:eastAsia="ru-RU"/>
        </w:rPr>
        <w:t xml:space="preserve"> (1 раз месяц в форме РМО). На втором уровне – для специалистов ЦППМСП</w:t>
      </w:r>
      <w:r w:rsidR="00BA0A0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3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целевое обучение по теме</w:t>
      </w:r>
      <w:r w:rsidR="00E94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3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заявленной на РМО, про</w:t>
      </w:r>
      <w:r w:rsidR="00170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должается</w:t>
      </w:r>
      <w:r w:rsidR="00D3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системе практикумов или мастерских. На третьем уровне </w:t>
      </w:r>
      <w:r w:rsidR="00170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формате </w:t>
      </w:r>
      <w:proofErr w:type="spellStart"/>
      <w:r w:rsidR="00170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Балинтовской</w:t>
      </w:r>
      <w:proofErr w:type="spellEnd"/>
      <w:r w:rsidR="00170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группы (1 раз в 2 недели) специалист может заявить и проработать возникшую профессионально-трудную ситуацию</w:t>
      </w:r>
      <w:r w:rsidR="003F6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</w:t>
      </w:r>
      <w:r w:rsidR="00C31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3F6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аблиц</w:t>
      </w:r>
      <w:r w:rsidR="00C31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027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F6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 пример внутрифирменного</w:t>
      </w:r>
      <w:r w:rsidR="003F6A36" w:rsidRPr="003F6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повышения квалификации</w:t>
      </w:r>
      <w:r w:rsidR="003F6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осуществляемого по этой схеме в 2020г</w:t>
      </w:r>
      <w:r w:rsidR="006D6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(см. Приложение 7).</w:t>
      </w:r>
    </w:p>
    <w:p w:rsidR="0024637A" w:rsidRDefault="0024637A" w:rsidP="002C766E">
      <w:pPr>
        <w:spacing w:before="200" w:after="0" w:line="336" w:lineRule="auto"/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24637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2.</w:t>
      </w:r>
      <w:proofErr w:type="gramStart"/>
      <w:r w:rsidRPr="0024637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3.Наличие</w:t>
      </w:r>
      <w:proofErr w:type="gramEnd"/>
      <w:r w:rsidRPr="0024637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 xml:space="preserve"> элементов независимой оценки качества результатов инновационной деятельности</w:t>
      </w:r>
    </w:p>
    <w:p w:rsidR="005D61B6" w:rsidRPr="006E2E05" w:rsidRDefault="005D61B6" w:rsidP="002C766E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E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инновационной деятельности представлялись и оценивались в ходе различных мероприятий, имеющих следующий формат:</w:t>
      </w:r>
    </w:p>
    <w:p w:rsidR="00A57234" w:rsidRPr="006E2E05" w:rsidRDefault="00A57234" w:rsidP="002C766E">
      <w:pPr>
        <w:numPr>
          <w:ilvl w:val="0"/>
          <w:numId w:val="5"/>
        </w:numPr>
        <w:spacing w:after="0" w:line="336" w:lineRule="auto"/>
        <w:ind w:left="4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E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экспертных процедурах, имеющих статус общественной и профессиональной экспертизы, проводимой силами профессиональных сообществ, слушателей курсов ДП</w:t>
      </w:r>
      <w:r w:rsidR="00EC4BE2" w:rsidRPr="006E2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по аналогичной тематике </w:t>
      </w:r>
      <w:r w:rsidR="00E920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A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Приложение 8. </w:t>
      </w:r>
      <w:r w:rsidR="00E92051" w:rsidRPr="006E2E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</w:t>
      </w:r>
      <w:r w:rsidR="00E9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 </w:t>
      </w:r>
      <w:r w:rsidR="00F134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20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E92051" w:rsidRPr="006E2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61B6" w:rsidRPr="006E2E05" w:rsidRDefault="005D61B6" w:rsidP="002C766E">
      <w:pPr>
        <w:numPr>
          <w:ilvl w:val="0"/>
          <w:numId w:val="5"/>
        </w:numPr>
        <w:shd w:val="clear" w:color="auto" w:fill="FFFFFF"/>
        <w:tabs>
          <w:tab w:val="clear" w:pos="1429"/>
          <w:tab w:val="num" w:pos="426"/>
        </w:tabs>
        <w:spacing w:after="0" w:line="33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Семинары-презента</w:t>
      </w:r>
      <w:r w:rsidR="00B1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 обучающие, </w:t>
      </w:r>
      <w:r w:rsidR="00B17714" w:rsidRPr="007C70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</w:t>
      </w:r>
      <w:r w:rsidRPr="007C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E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7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еминары районного, городского и </w:t>
      </w:r>
      <w:r w:rsidRPr="006E2E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</w:t>
      </w:r>
      <w:r w:rsidR="00E92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уровня</w:t>
      </w:r>
      <w:r w:rsidR="00641910" w:rsidRPr="006E2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0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A5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Приложение 9.</w:t>
      </w:r>
      <w:r w:rsidR="00E92051" w:rsidRPr="006E2E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</w:t>
      </w:r>
      <w:r w:rsidR="00E9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 </w:t>
      </w:r>
      <w:r w:rsidR="00F134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20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637A" w:rsidRDefault="0024637A" w:rsidP="002C766E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24637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2.4. Организация сетевого взаимодействия и сотрудничества с другими учреждениями и организациями:</w:t>
      </w:r>
      <w:r w:rsidR="00152A11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 xml:space="preserve">  </w:t>
      </w:r>
    </w:p>
    <w:p w:rsidR="00002FE9" w:rsidRPr="00002FE9" w:rsidRDefault="00002FE9" w:rsidP="002C766E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-1"/>
          <w:sz w:val="24"/>
          <w:szCs w:val="24"/>
          <w:lang w:eastAsia="ru-RU"/>
        </w:rPr>
      </w:pPr>
      <w:r w:rsidRPr="00A51A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2020</w:t>
      </w:r>
      <w:r w:rsidR="00EF68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51A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="00EF68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A51A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соответствии было организовано и поддерживалось сотрудничество в формате сетевого взаимодействия </w:t>
      </w:r>
      <w:r w:rsidR="00A57234" w:rsidRPr="00A51A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</w:t>
      </w:r>
      <w:r w:rsidRPr="00A51A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учреждениями и </w:t>
      </w:r>
      <w:r w:rsidR="00171693" w:rsidRPr="00A51A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общественными </w:t>
      </w:r>
      <w:r w:rsidRPr="00A51A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организациями, заинтересованными в проработке определенных аспектов темой ОЭР. </w:t>
      </w:r>
      <w:r w:rsidR="00E00A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Заключены договоры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  <w:r w:rsidR="00E00A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6925F1" w:rsidRPr="00A51A31" w:rsidRDefault="00002FE9" w:rsidP="002C766E">
      <w:pPr>
        <w:spacing w:after="0" w:line="33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="00E00A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ОУ </w:t>
      </w:r>
      <w:r w:rsidR="00E00A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ГБОУ Лицей №95, 126, 144, ГБОУ СОШ №156, </w:t>
      </w:r>
      <w:r w:rsidR="00E00A91" w:rsidRPr="00A51A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169</w:t>
      </w:r>
      <w:r w:rsidRPr="00A51A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(организационно-педагогическое сотрудничество внутри образовательного кластера);</w:t>
      </w:r>
    </w:p>
    <w:p w:rsidR="00002FE9" w:rsidRDefault="00002FE9" w:rsidP="002C766E">
      <w:pPr>
        <w:spacing w:after="0" w:line="33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с</w:t>
      </w:r>
      <w:r w:rsidR="00D63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ВУЗами</w:t>
      </w:r>
      <w:r w:rsidR="00E00A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 СПбГУ, РГПУ им. А.И. Герцена, СПб</w:t>
      </w:r>
      <w:r w:rsidR="001716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E00A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АППО, </w:t>
      </w:r>
      <w:proofErr w:type="spellStart"/>
      <w:r w:rsidRPr="00A51A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СПбАДПО</w:t>
      </w:r>
      <w:proofErr w:type="spellEnd"/>
      <w:r w:rsidRPr="00A51A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(научное, научно-методическое сотрудничество);</w:t>
      </w:r>
    </w:p>
    <w:p w:rsidR="00D63638" w:rsidRPr="00002FE9" w:rsidRDefault="00002FE9" w:rsidP="002C766E">
      <w:pPr>
        <w:spacing w:after="0" w:line="336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с </w:t>
      </w:r>
      <w:r w:rsidR="00D63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учрежд</w:t>
      </w:r>
      <w:r w:rsidR="00C165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ениями</w:t>
      </w:r>
      <w:r w:rsidR="00D63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E00A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дополнительного образования: </w:t>
      </w:r>
      <w:r w:rsidR="00E00A91" w:rsidRPr="00E00A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«Центр развития творчества и развития научно-технических инициатив детей и молодежи» Калининского района Санкт-Петербурга (</w:t>
      </w:r>
      <w:proofErr w:type="spellStart"/>
      <w:r w:rsidR="00E00A91" w:rsidRPr="00E00A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Кванториум</w:t>
      </w:r>
      <w:proofErr w:type="spellEnd"/>
      <w:r w:rsidR="00C165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51A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(научно-методическое сотрудничество);</w:t>
      </w:r>
    </w:p>
    <w:p w:rsidR="00D63638" w:rsidRPr="006925F1" w:rsidRDefault="00171693" w:rsidP="002C766E">
      <w:pPr>
        <w:spacing w:after="0" w:line="33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="00C165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ГМО</w:t>
      </w:r>
      <w:r w:rsidR="00D63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="00C165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РМО</w:t>
      </w:r>
      <w:r w:rsidR="00D63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классных руков</w:t>
      </w:r>
      <w:r w:rsidR="00C165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одителей, РМО педагогов-психологов, РМО социальных педагогов</w:t>
      </w:r>
      <w:r w:rsidR="00D63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24637A" w:rsidRDefault="0024637A" w:rsidP="002C766E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463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2.5. </w:t>
      </w:r>
      <w:r w:rsidRPr="0024637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Внесенные</w:t>
      </w:r>
      <w:r w:rsidRPr="002463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программу реализации отчетного этапа инновационной деятельности коррективы и причины изменения хода инновационной работы</w:t>
      </w:r>
    </w:p>
    <w:p w:rsidR="00BC6DD4" w:rsidRPr="00E77C67" w:rsidRDefault="00E77C67" w:rsidP="002C766E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</w:pPr>
      <w:r w:rsidRPr="00A51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первонача</w:t>
      </w:r>
      <w:r w:rsidR="00DC773C" w:rsidRPr="00A51A3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 этапе (в январе 2020</w:t>
      </w:r>
      <w:r w:rsid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C773C" w:rsidRPr="00A51A31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были внесены уточняющие изменения в текст</w:t>
      </w:r>
      <w:r w:rsidR="00BC6DD4" w:rsidRPr="00A5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</w:t>
      </w:r>
      <w:r w:rsidR="00DC773C" w:rsidRPr="00A51A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6DD4" w:rsidRPr="00A5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73C" w:rsidRPr="00A5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скорректированной с учетом рекомендаций эксперта </w:t>
      </w:r>
      <w:proofErr w:type="spellStart"/>
      <w:r w:rsidR="00DC773C" w:rsidRPr="00A51A31">
        <w:rPr>
          <w:rFonts w:ascii="Times New Roman" w:eastAsia="Times New Roman" w:hAnsi="Times New Roman" w:cs="Times New Roman"/>
          <w:sz w:val="24"/>
          <w:szCs w:val="24"/>
          <w:lang w:eastAsia="ru-RU"/>
        </w:rPr>
        <w:t>Ю.П.Малышева</w:t>
      </w:r>
      <w:proofErr w:type="spellEnd"/>
      <w:r w:rsidR="00DC773C" w:rsidRPr="00A51A3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Уточнения коснулись раздела целей, задач, гипотез, нормативно-правового обеспечения и типа модели сетевого взаимодействия. Рабо</w:t>
      </w:r>
      <w:r w:rsidR="00AD06A0" w:rsidRPr="00A51A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велась с учетом внесенных корректив</w:t>
      </w:r>
      <w:r w:rsidR="00DC773C" w:rsidRPr="00A5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51A31" w:rsidRPr="00A51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Приложение 4</w:t>
      </w:r>
      <w:r w:rsidR="00DC773C" w:rsidRPr="00A51A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51A31" w:rsidRPr="00A51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DD4" w:rsidRDefault="00AD06A0" w:rsidP="00D962BA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тотальным изменением эпидемиологической обстановки и наступившими ограничениями очного взаимодействия с обучающимися, рабочей группой было принято решение о частичной декомпозиции порядка выполнения </w:t>
      </w:r>
      <w:r w:rsidR="000E203F" w:rsidRP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 </w:t>
      </w:r>
      <w:r w:rsidRP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ОЭР. Так </w:t>
      </w:r>
      <w:r w:rsidR="000E203F" w:rsidRP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5C29D0" w:rsidRP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>4.1,</w:t>
      </w:r>
      <w:r w:rsidRP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запланированная на 2021</w:t>
      </w:r>
      <w:r w:rsid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(научное обоснование и процедурное и инструментальное обеспечение диагностических комплексов) частично уже выполнена;</w:t>
      </w:r>
      <w:r w:rsidRPr="004870BE">
        <w:t xml:space="preserve"> </w:t>
      </w:r>
      <w:r w:rsidR="005C29D0" w:rsidRPr="004870BE">
        <w:rPr>
          <w:rFonts w:ascii="Times New Roman" w:hAnsi="Times New Roman" w:cs="Times New Roman"/>
          <w:sz w:val="24"/>
          <w:szCs w:val="24"/>
        </w:rPr>
        <w:t>Выполнение задачи</w:t>
      </w:r>
      <w:r w:rsidRPr="004870BE">
        <w:t xml:space="preserve"> </w:t>
      </w:r>
      <w:r w:rsidRP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5C29D0" w:rsidRP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>(о</w:t>
      </w:r>
      <w:r w:rsidRP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рг</w:t>
      </w:r>
      <w:r w:rsidR="005C29D0" w:rsidRP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анизация и проведение исследова</w:t>
      </w:r>
      <w:r w:rsidRP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тельских процедур, выявляющ</w:t>
      </w:r>
      <w:r w:rsidR="005C29D0" w:rsidRP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характер взаимосвязи разнообразных образовательных сред, определяющих в совокупности локус социальных установок, обуча</w:t>
      </w:r>
      <w:r w:rsidRP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</w:t>
      </w:r>
      <w:r w:rsidR="005C29D0" w:rsidRP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ее эмпирической части запланировано на 2021</w:t>
      </w:r>
      <w:r w:rsid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9D0" w:rsidRPr="004870B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4637A" w:rsidRDefault="0024637A" w:rsidP="00EF6823">
      <w:pPr>
        <w:pStyle w:val="a3"/>
        <w:numPr>
          <w:ilvl w:val="0"/>
          <w:numId w:val="9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EF682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Описание результатов, полученных в процессе инновационной деятельности.</w:t>
      </w:r>
    </w:p>
    <w:p w:rsidR="00EF6823" w:rsidRPr="00EF6823" w:rsidRDefault="00EF6823" w:rsidP="00EF6823">
      <w:pPr>
        <w:pStyle w:val="a3"/>
        <w:tabs>
          <w:tab w:val="left" w:pos="851"/>
        </w:tabs>
        <w:spacing w:after="0" w:line="360" w:lineRule="auto"/>
        <w:ind w:left="714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F68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Таблица 7</w:t>
      </w: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5353"/>
        <w:gridCol w:w="4820"/>
      </w:tblGrid>
      <w:tr w:rsidR="0024637A" w:rsidRPr="0024637A" w:rsidTr="00603380">
        <w:tc>
          <w:tcPr>
            <w:tcW w:w="5353" w:type="dxa"/>
          </w:tcPr>
          <w:p w:rsidR="0024637A" w:rsidRPr="0024637A" w:rsidRDefault="0024637A" w:rsidP="002463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637A">
              <w:rPr>
                <w:rFonts w:ascii="Times New Roman" w:eastAsia="Times New Roman" w:hAnsi="Times New Roman" w:cs="Times New Roman"/>
                <w:b/>
                <w:lang w:eastAsia="ru-RU"/>
              </w:rPr>
              <w:t>Полученные результаты, продукты ОЭР</w:t>
            </w:r>
          </w:p>
        </w:tc>
        <w:tc>
          <w:tcPr>
            <w:tcW w:w="4820" w:type="dxa"/>
          </w:tcPr>
          <w:p w:rsidR="0024637A" w:rsidRPr="0024637A" w:rsidRDefault="0024637A" w:rsidP="002463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637A">
              <w:rPr>
                <w:rFonts w:ascii="Times New Roman" w:eastAsia="Times New Roman" w:hAnsi="Times New Roman" w:cs="Times New Roman"/>
                <w:b/>
                <w:lang w:eastAsia="ru-RU"/>
              </w:rPr>
              <w:t>Материалы, подтверждающие выполнение работ по этапу</w:t>
            </w:r>
          </w:p>
        </w:tc>
      </w:tr>
      <w:tr w:rsidR="002330AB" w:rsidRPr="0024637A" w:rsidTr="009C1325">
        <w:tc>
          <w:tcPr>
            <w:tcW w:w="10173" w:type="dxa"/>
            <w:gridSpan w:val="2"/>
          </w:tcPr>
          <w:p w:rsidR="002330AB" w:rsidRPr="0024637A" w:rsidRDefault="002330AB" w:rsidP="002463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Нормативные документы</w:t>
            </w:r>
          </w:p>
        </w:tc>
      </w:tr>
      <w:tr w:rsidR="0024637A" w:rsidRPr="0024637A" w:rsidTr="00603380">
        <w:tc>
          <w:tcPr>
            <w:tcW w:w="5353" w:type="dxa"/>
          </w:tcPr>
          <w:p w:rsidR="0024637A" w:rsidRPr="0024637A" w:rsidRDefault="0024637A" w:rsidP="0024637A">
            <w:pPr>
              <w:tabs>
                <w:tab w:val="num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57D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Разработаны нормативные документы, создающие правовое пространство взаимодействия субъектов инновационной деятельности.</w:t>
            </w:r>
          </w:p>
        </w:tc>
        <w:tc>
          <w:tcPr>
            <w:tcW w:w="4820" w:type="dxa"/>
          </w:tcPr>
          <w:p w:rsidR="0024637A" w:rsidRPr="00A44F06" w:rsidRDefault="0024637A" w:rsidP="00A428EC">
            <w:pPr>
              <w:tabs>
                <w:tab w:val="num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44F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Размещены на официальном сайте </w:t>
            </w:r>
            <w:r w:rsidR="00F27180" w:rsidRPr="00A44F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ГБУ ДО ЦППМСП Калининского района Санкт-Петербурга</w:t>
            </w:r>
            <w:r w:rsidRPr="00A44F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 w:rsidR="00EE06C3" w:rsidRPr="00A44F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A44F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ознакомиться можно</w:t>
            </w:r>
            <w:r w:rsidR="00EE06C3" w:rsidRPr="00A44F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A428EC" w:rsidRPr="00A44F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здесь:</w:t>
            </w:r>
            <w:r w:rsidR="00EE06C3" w:rsidRPr="00A44F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hyperlink r:id="rId30" w:history="1">
              <w:r w:rsidR="00A428EC" w:rsidRPr="00A44F06">
                <w:rPr>
                  <w:rStyle w:val="a6"/>
                  <w:rFonts w:ascii="Times New Roman" w:eastAsia="Times New Roman" w:hAnsi="Times New Roman" w:cs="Times New Roman"/>
                  <w:sz w:val="24"/>
                  <w:lang w:eastAsia="ru-RU"/>
                </w:rPr>
                <w:t>http://cppmsp.kalin.gov.spb.ru/index/opytno_ehksperimentalnaja_ploshhadka/0-111</w:t>
              </w:r>
            </w:hyperlink>
            <w:r w:rsidR="00A428EC" w:rsidRPr="00A44F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C29D0" w:rsidRPr="0024637A" w:rsidTr="00603380">
        <w:tc>
          <w:tcPr>
            <w:tcW w:w="5353" w:type="dxa"/>
          </w:tcPr>
          <w:p w:rsidR="005C29D0" w:rsidRPr="00EF6823" w:rsidRDefault="00D4346F" w:rsidP="00D4346F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F68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3339" w:rsidRPr="00EF6823">
              <w:rPr>
                <w:rFonts w:ascii="Times New Roman" w:hAnsi="Times New Roman" w:cs="Times New Roman"/>
                <w:sz w:val="24"/>
                <w:szCs w:val="24"/>
              </w:rPr>
              <w:t xml:space="preserve">оставлен </w:t>
            </w:r>
            <w:r w:rsidR="00083339" w:rsidRPr="00EF6823">
              <w:rPr>
                <w:rFonts w:ascii="Times New Roman" w:hAnsi="Times New Roman" w:cs="Times New Roman"/>
                <w:i/>
                <w:sz w:val="24"/>
                <w:szCs w:val="24"/>
              </w:rPr>
              <w:t>модельный договор</w:t>
            </w:r>
            <w:r w:rsidR="00083339" w:rsidRPr="00EF682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83339" w:rsidRPr="00EF6823">
              <w:t xml:space="preserve"> </w:t>
            </w:r>
            <w:r w:rsidR="00083339" w:rsidRPr="00EF6823">
              <w:rPr>
                <w:rFonts w:ascii="Times New Roman" w:hAnsi="Times New Roman" w:cs="Times New Roman"/>
                <w:sz w:val="24"/>
                <w:szCs w:val="24"/>
              </w:rPr>
              <w:t>сетевом взаимодействии и сотруднич</w:t>
            </w:r>
            <w:r w:rsidRPr="00EF6823">
              <w:rPr>
                <w:rFonts w:ascii="Times New Roman" w:hAnsi="Times New Roman" w:cs="Times New Roman"/>
                <w:sz w:val="24"/>
                <w:szCs w:val="24"/>
              </w:rPr>
              <w:t>естве ОУ</w:t>
            </w:r>
            <w:r w:rsidR="00083339" w:rsidRPr="00EF6823">
              <w:t xml:space="preserve"> </w:t>
            </w:r>
            <w:r w:rsidR="00083339" w:rsidRPr="00EF6823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инновационной деятельности по теме «Влияние цифровой образовательной среды и электронного обучения на социальные установки обучающихся основной и средней школы» </w:t>
            </w:r>
          </w:p>
        </w:tc>
        <w:tc>
          <w:tcPr>
            <w:tcW w:w="4820" w:type="dxa"/>
          </w:tcPr>
          <w:p w:rsidR="00CA3BAF" w:rsidRDefault="00CA3BAF" w:rsidP="00A428EC">
            <w:pPr>
              <w:tabs>
                <w:tab w:val="num" w:pos="0"/>
                <w:tab w:val="left" w:pos="851"/>
              </w:tabs>
              <w:jc w:val="both"/>
              <w:rPr>
                <w:sz w:val="24"/>
              </w:rPr>
            </w:pPr>
            <w:r w:rsidRPr="00A44F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Размещены на официальном сайте ГБУ ДО ЦППМСП Калининского района Санкт-Петербурга, ознакомиться можно здесь:</w:t>
            </w:r>
          </w:p>
          <w:p w:rsidR="005C29D0" w:rsidRPr="00A44F06" w:rsidRDefault="00B75111" w:rsidP="00A428EC">
            <w:pPr>
              <w:tabs>
                <w:tab w:val="num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31" w:tgtFrame="_blank" w:history="1">
              <w:r w:rsidR="00A44F06" w:rsidRPr="00A44F06">
                <w:rPr>
                  <w:rStyle w:val="a6"/>
                  <w:sz w:val="24"/>
                </w:rPr>
                <w:t>Модель договора о взаимодействии в инновационной деятельности</w:t>
              </w:r>
            </w:hyperlink>
          </w:p>
        </w:tc>
      </w:tr>
      <w:tr w:rsidR="002330AB" w:rsidRPr="0024637A" w:rsidTr="00BA7179">
        <w:tc>
          <w:tcPr>
            <w:tcW w:w="10173" w:type="dxa"/>
            <w:gridSpan w:val="2"/>
          </w:tcPr>
          <w:p w:rsidR="002330AB" w:rsidRPr="0024637A" w:rsidRDefault="002330AB" w:rsidP="002330AB">
            <w:pPr>
              <w:tabs>
                <w:tab w:val="num" w:pos="0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0A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Научные продукты</w:t>
            </w:r>
          </w:p>
        </w:tc>
      </w:tr>
      <w:tr w:rsidR="002330AB" w:rsidRPr="0024637A" w:rsidTr="00603380">
        <w:tc>
          <w:tcPr>
            <w:tcW w:w="5353" w:type="dxa"/>
          </w:tcPr>
          <w:p w:rsidR="001958E3" w:rsidRDefault="002330AB" w:rsidP="0023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823">
              <w:rPr>
                <w:rFonts w:ascii="Times New Roman" w:hAnsi="Times New Roman" w:cs="Times New Roman"/>
                <w:sz w:val="24"/>
                <w:szCs w:val="24"/>
              </w:rPr>
              <w:t xml:space="preserve">Описан теоретический конструкт тезауруса «образовательное пространство школы в условиях </w:t>
            </w:r>
            <w:proofErr w:type="spellStart"/>
            <w:r w:rsidRPr="00EF6823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EF6823">
              <w:rPr>
                <w:rFonts w:ascii="Times New Roman" w:hAnsi="Times New Roman" w:cs="Times New Roman"/>
                <w:sz w:val="24"/>
                <w:szCs w:val="24"/>
              </w:rPr>
              <w:t xml:space="preserve">», отражающий задачи психологического сопровождения обучающихся в условиях цифровой образовательной среды включающий: </w:t>
            </w:r>
          </w:p>
          <w:p w:rsidR="001958E3" w:rsidRDefault="002330AB" w:rsidP="0023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3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глоссарий</w:t>
            </w:r>
            <w:r w:rsidRPr="001958E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ключевых понятий</w:t>
            </w:r>
            <w:r w:rsidRPr="00EF68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958E3" w:rsidRPr="00195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дополнено, изменено</w:t>
            </w:r>
          </w:p>
          <w:p w:rsidR="001958E3" w:rsidRDefault="002330AB" w:rsidP="0023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E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рабочую </w:t>
            </w:r>
            <w:r w:rsidRPr="001958E3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опорную схему</w:t>
            </w:r>
            <w:r w:rsidRPr="001958E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;</w:t>
            </w:r>
            <w:r w:rsidRPr="00EF6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8E3" w:rsidRPr="00195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внесены коррективы</w:t>
            </w:r>
          </w:p>
          <w:p w:rsidR="001958E3" w:rsidRPr="001958E3" w:rsidRDefault="001958E3" w:rsidP="002330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«Модель современного образовательного пространства современной школы, функционирующего в условиях </w:t>
            </w:r>
            <w:proofErr w:type="spellStart"/>
            <w:r w:rsidRPr="0019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цифровизации</w:t>
            </w:r>
            <w:proofErr w:type="spellEnd"/>
            <w:r w:rsidRPr="0019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с описанием составляющих его образовательных сред».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195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добавлено новое приложение 11</w:t>
            </w:r>
          </w:p>
          <w:p w:rsidR="002330AB" w:rsidRPr="003D27D0" w:rsidRDefault="002330AB" w:rsidP="002330AB">
            <w:pPr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6C02E2">
              <w:rPr>
                <w:rFonts w:ascii="Times New Roman" w:hAnsi="Times New Roman" w:cs="Times New Roman"/>
                <w:i/>
                <w:sz w:val="24"/>
                <w:szCs w:val="24"/>
              </w:rPr>
              <w:t>задачи этико-правовых путей</w:t>
            </w:r>
            <w:r w:rsidRPr="006C02E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психологической деятельности, осуществляемой в цифровой среде и/или с применением ДОТ</w:t>
            </w:r>
            <w:r w:rsidRPr="00EF6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A44F06" w:rsidRPr="00A44F06" w:rsidRDefault="00CA3BAF" w:rsidP="002330A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44F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Размещены на официальном сайте ГБУ ДО ЦППМСП Калининского района Санкт-Петербурга, ознакомиться можно здесь:</w:t>
            </w:r>
          </w:p>
          <w:p w:rsidR="00CA3BAF" w:rsidRDefault="00B75111" w:rsidP="00A44F06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32" w:history="1">
              <w:r w:rsidR="00A44F06" w:rsidRPr="00080548">
                <w:rPr>
                  <w:rStyle w:val="a6"/>
                  <w:rFonts w:ascii="Times New Roman" w:eastAsia="Times New Roman" w:hAnsi="Times New Roman" w:cs="Times New Roman"/>
                  <w:sz w:val="24"/>
                  <w:lang w:eastAsia="ru-RU"/>
                </w:rPr>
                <w:t>https://cloud.mail.ru/public/XqeZ/pssPdgKqg</w:t>
              </w:r>
            </w:hyperlink>
          </w:p>
          <w:p w:rsidR="00A44F06" w:rsidRDefault="00B75111" w:rsidP="002C766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2C766E" w:rsidRPr="005533F6">
                <w:rPr>
                  <w:rStyle w:val="a6"/>
                  <w:rFonts w:ascii="Times New Roman" w:eastAsia="Times New Roman" w:hAnsi="Times New Roman" w:cs="Times New Roman"/>
                  <w:sz w:val="24"/>
                  <w:lang w:eastAsia="ru-RU"/>
                </w:rPr>
                <w:t>http://cppmsp.kalin.gov.spb.ru/index/opytno_ehksperimentalnaja_ploshhadka/0-111</w:t>
              </w:r>
            </w:hyperlink>
            <w:r w:rsidR="002C766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895E5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A44F06" w:rsidRDefault="00B75111" w:rsidP="002C766E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39657E" w:rsidRPr="00080548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http://cppmsp.kalin.gov.spb.ru/index/opytno_ehksperimentalnaja_ploshhadka/0-111</w:t>
              </w:r>
            </w:hyperlink>
            <w:r w:rsidR="00396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958E3" w:rsidRDefault="001958E3" w:rsidP="002C766E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8E3" w:rsidRPr="0024637A" w:rsidRDefault="001958E3" w:rsidP="002C766E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8E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приложения 11, 12, 13</w:t>
            </w:r>
          </w:p>
        </w:tc>
      </w:tr>
      <w:tr w:rsidR="002330AB" w:rsidRPr="0024637A" w:rsidTr="00603380">
        <w:tc>
          <w:tcPr>
            <w:tcW w:w="5353" w:type="dxa"/>
          </w:tcPr>
          <w:p w:rsidR="002330AB" w:rsidRPr="00EF6823" w:rsidRDefault="002330AB" w:rsidP="0023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823">
              <w:rPr>
                <w:rFonts w:ascii="Times New Roman" w:hAnsi="Times New Roman" w:cs="Times New Roman"/>
                <w:sz w:val="24"/>
                <w:szCs w:val="24"/>
              </w:rPr>
              <w:t xml:space="preserve">- получены первичные результаты, отражающие статистические характеристики интернет-среды и вовлеченности в нее современных подростков </w:t>
            </w:r>
          </w:p>
          <w:p w:rsidR="002330AB" w:rsidRPr="002330AB" w:rsidRDefault="002330AB" w:rsidP="002330AB">
            <w:pPr>
              <w:tabs>
                <w:tab w:val="num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lang w:eastAsia="ru-RU"/>
              </w:rPr>
            </w:pPr>
            <w:r w:rsidRPr="00EF6823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проведено научное обоснование и процедурная </w:t>
            </w:r>
            <w:r w:rsidRPr="006033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апробация диагностических инструментов оценки различных компонентов образовательной среды</w:t>
            </w:r>
            <w:r w:rsidR="006033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03380" w:rsidRPr="006033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эта задача выполнена и отражена в публикации</w:t>
            </w:r>
          </w:p>
        </w:tc>
        <w:tc>
          <w:tcPr>
            <w:tcW w:w="4820" w:type="dxa"/>
          </w:tcPr>
          <w:p w:rsidR="002330AB" w:rsidRPr="006C02E2" w:rsidRDefault="002330AB" w:rsidP="002330AB">
            <w:pPr>
              <w:tabs>
                <w:tab w:val="num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2E2">
              <w:rPr>
                <w:rFonts w:ascii="Times New Roman" w:hAnsi="Times New Roman" w:cs="Times New Roman"/>
                <w:sz w:val="24"/>
                <w:szCs w:val="24"/>
              </w:rPr>
              <w:t>исследование «Изучение индекса погруженности в Интерн</w:t>
            </w:r>
            <w:r w:rsidR="006C02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02E2">
              <w:rPr>
                <w:rFonts w:ascii="Times New Roman" w:hAnsi="Times New Roman" w:cs="Times New Roman"/>
                <w:sz w:val="24"/>
                <w:szCs w:val="24"/>
              </w:rPr>
              <w:t xml:space="preserve">т-среду» </w:t>
            </w:r>
            <w:r w:rsidR="006C02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02E2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  <w:r w:rsidR="006C02E2" w:rsidRPr="006C02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7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C02E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330AB" w:rsidRPr="002330AB" w:rsidRDefault="002330AB" w:rsidP="002330AB">
            <w:pPr>
              <w:tabs>
                <w:tab w:val="num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lang w:eastAsia="ru-RU"/>
              </w:rPr>
            </w:pPr>
          </w:p>
          <w:p w:rsidR="002330AB" w:rsidRDefault="006C02E2" w:rsidP="00603380">
            <w:pPr>
              <w:tabs>
                <w:tab w:val="num" w:pos="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03380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П</w:t>
            </w:r>
            <w:r w:rsidR="002330AB" w:rsidRPr="00603380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убликации</w:t>
            </w:r>
            <w:r w:rsidR="0039657E" w:rsidRPr="00603380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 (п. 1.4.)</w:t>
            </w:r>
            <w:r w:rsidR="00603380">
              <w:t xml:space="preserve"> </w:t>
            </w:r>
            <w:r w:rsidR="00603380" w:rsidRPr="0060338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="00603380" w:rsidRPr="0060338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603380" w:rsidRPr="006033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Петухова Е.А., </w:t>
            </w:r>
            <w:proofErr w:type="spellStart"/>
            <w:r w:rsidR="00603380" w:rsidRPr="006033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Думчева</w:t>
            </w:r>
            <w:proofErr w:type="spellEnd"/>
            <w:r w:rsidR="00603380" w:rsidRPr="006033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А.Г. Оценка педагогами типа педагогической позиции в разных образовательных ситуациях: опыт конструирования диагностической методики// </w:t>
            </w:r>
            <w:proofErr w:type="gramStart"/>
            <w:r w:rsidR="00603380" w:rsidRPr="006033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</w:t>
            </w:r>
            <w:proofErr w:type="gramEnd"/>
            <w:r w:rsidR="00603380" w:rsidRPr="006033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книге: Психология XXI века: методология психологической науки и практики. Под научной редакцией А.В. </w:t>
            </w:r>
            <w:proofErr w:type="spellStart"/>
            <w:r w:rsidR="00603380" w:rsidRPr="006033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Шаболтас</w:t>
            </w:r>
            <w:proofErr w:type="spellEnd"/>
            <w:r w:rsidR="00603380" w:rsidRPr="006033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 2020. С. 176-177</w:t>
            </w:r>
          </w:p>
          <w:p w:rsidR="0097538D" w:rsidRPr="00E676ED" w:rsidRDefault="0097538D" w:rsidP="00E676E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53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•</w:t>
            </w:r>
            <w:r w:rsidRPr="009753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ab/>
              <w:t xml:space="preserve">Герасимова М.В., </w:t>
            </w:r>
            <w:proofErr w:type="spellStart"/>
            <w:r w:rsidRPr="009753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Думчева</w:t>
            </w:r>
            <w:proofErr w:type="spellEnd"/>
            <w:r w:rsidRPr="009753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А.Г. Особенности учебной мотивации подростков группы социального риска// Научные исследования выпускников факультета психологии СПбГУ. Том 7 / под ред. </w:t>
            </w:r>
            <w:proofErr w:type="spellStart"/>
            <w:r w:rsidRPr="009753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А.В.Шаболтас</w:t>
            </w:r>
            <w:proofErr w:type="spellEnd"/>
            <w:r w:rsidRPr="009753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 — СПб.: Изд-во</w:t>
            </w:r>
            <w:r w:rsidR="00E67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C.-</w:t>
            </w:r>
            <w:proofErr w:type="spellStart"/>
            <w:r w:rsidR="00E67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Петерб</w:t>
            </w:r>
            <w:proofErr w:type="spellEnd"/>
            <w:r w:rsidR="00E67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 ун-та, 2019. С.5-16</w:t>
            </w:r>
          </w:p>
        </w:tc>
      </w:tr>
    </w:tbl>
    <w:p w:rsidR="00BC6DD4" w:rsidRPr="00E76284" w:rsidRDefault="00BC6DD4" w:rsidP="00D962BA">
      <w:pPr>
        <w:pStyle w:val="a3"/>
        <w:numPr>
          <w:ilvl w:val="0"/>
          <w:numId w:val="9"/>
        </w:numPr>
        <w:tabs>
          <w:tab w:val="left" w:pos="851"/>
        </w:tabs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76284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Обоснование эффективности полученных результатов: </w:t>
      </w:r>
    </w:p>
    <w:p w:rsidR="0001650D" w:rsidRPr="0001650D" w:rsidRDefault="0001650D" w:rsidP="0001650D">
      <w:pPr>
        <w:tabs>
          <w:tab w:val="left" w:pos="851"/>
        </w:tabs>
        <w:spacing w:after="0" w:line="336" w:lineRule="auto"/>
        <w:jc w:val="both"/>
        <w:rPr>
          <w:rFonts w:ascii="Times New Roman" w:hAnsi="Times New Roman" w:cs="Times New Roman"/>
          <w:spacing w:val="-1"/>
          <w:sz w:val="24"/>
          <w:szCs w:val="24"/>
          <w:highlight w:val="magenta"/>
        </w:rPr>
      </w:pPr>
      <w:r w:rsidRPr="0001650D">
        <w:rPr>
          <w:rFonts w:ascii="Times New Roman" w:hAnsi="Times New Roman" w:cs="Times New Roman"/>
          <w:spacing w:val="-1"/>
          <w:sz w:val="24"/>
          <w:szCs w:val="24"/>
        </w:rPr>
        <w:t>Результаты инновационной деятельности представлялись и оценивались в ходе различных мероприятий, имеющих следующий формат:</w:t>
      </w:r>
    </w:p>
    <w:p w:rsidR="00E20F73" w:rsidRPr="00152A11" w:rsidRDefault="00E20F73" w:rsidP="006C02E2">
      <w:pPr>
        <w:tabs>
          <w:tab w:val="num" w:pos="0"/>
        </w:tabs>
        <w:spacing w:after="0" w:line="336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E20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1) </w:t>
      </w:r>
      <w:r w:rsidRPr="00152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оценочные, </w:t>
      </w:r>
      <w:proofErr w:type="spellStart"/>
      <w:r w:rsidRPr="00152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самооценочные</w:t>
      </w:r>
      <w:proofErr w:type="spellEnd"/>
      <w:r w:rsidRPr="00152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экспертные процедуры по</w:t>
      </w:r>
      <w:r w:rsidR="0001650D" w:rsidRPr="00152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критериям и показателям (</w:t>
      </w:r>
      <w:r w:rsidR="00E709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см. Приложение 10. </w:t>
      </w:r>
      <w:r w:rsidR="006C02E2" w:rsidRPr="006C02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Таблица 8</w:t>
      </w:r>
      <w:r w:rsidRPr="00152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="00F06C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  <w:r w:rsidRPr="00152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E20F73" w:rsidRPr="00152A11" w:rsidRDefault="00E76284" w:rsidP="006C02E2">
      <w:pPr>
        <w:tabs>
          <w:tab w:val="num" w:pos="0"/>
        </w:tabs>
        <w:spacing w:after="0" w:line="336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2) </w:t>
      </w:r>
      <w:r w:rsidR="00124B65" w:rsidRPr="00152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анализ, полученный по результатам пилотных исследований</w:t>
      </w:r>
      <w:r w:rsidR="00F06C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  <w:r w:rsidR="00E20F73" w:rsidRPr="00152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E20F73" w:rsidRPr="00EE06C3" w:rsidRDefault="00E20F73" w:rsidP="006C02E2">
      <w:pPr>
        <w:tabs>
          <w:tab w:val="num" w:pos="0"/>
        </w:tabs>
        <w:spacing w:after="0" w:line="336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52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3) </w:t>
      </w:r>
      <w:r w:rsidR="0001650D" w:rsidRPr="00152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анализ обратной связи от участников мероприятий</w:t>
      </w:r>
      <w:r w:rsidRPr="00152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обучающих семинаров</w:t>
      </w:r>
      <w:r w:rsidR="00F06C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E20F73">
        <w:rPr>
          <w:rFonts w:ascii="Times New Roman" w:eastAsia="Times New Roman" w:hAnsi="Times New Roman" w:cs="Times New Roman"/>
          <w:color w:val="538135" w:themeColor="accent6" w:themeShade="BF"/>
          <w:spacing w:val="-1"/>
          <w:sz w:val="24"/>
          <w:szCs w:val="24"/>
          <w:lang w:eastAsia="ru-RU"/>
        </w:rPr>
        <w:t xml:space="preserve"> </w:t>
      </w:r>
    </w:p>
    <w:p w:rsidR="00E20F73" w:rsidRDefault="00E20F73" w:rsidP="00016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и показатели оценки</w:t>
      </w:r>
      <w:r w:rsidRPr="00E20F73">
        <w:t xml:space="preserve"> </w:t>
      </w:r>
      <w:r w:rsidRPr="00E20F73">
        <w:rPr>
          <w:rFonts w:ascii="Times New Roman" w:hAnsi="Times New Roman" w:cs="Times New Roman"/>
          <w:sz w:val="24"/>
          <w:szCs w:val="24"/>
        </w:rPr>
        <w:t>эффективности результатов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0F73">
        <w:rPr>
          <w:rFonts w:ascii="Times New Roman" w:hAnsi="Times New Roman" w:cs="Times New Roman"/>
          <w:sz w:val="24"/>
          <w:szCs w:val="24"/>
        </w:rPr>
        <w:t>полученных</w:t>
      </w:r>
      <w:r>
        <w:rPr>
          <w:rFonts w:ascii="Times New Roman" w:hAnsi="Times New Roman" w:cs="Times New Roman"/>
          <w:sz w:val="24"/>
          <w:szCs w:val="24"/>
        </w:rPr>
        <w:t xml:space="preserve"> на первом этапе реализации программы</w:t>
      </w:r>
    </w:p>
    <w:p w:rsidR="00E20F73" w:rsidRPr="00E20F73" w:rsidRDefault="00E20F73" w:rsidP="0024637A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84">
        <w:rPr>
          <w:rFonts w:ascii="Times New Roman" w:hAnsi="Times New Roman" w:cs="Times New Roman"/>
          <w:b/>
          <w:sz w:val="24"/>
          <w:szCs w:val="24"/>
        </w:rPr>
        <w:t xml:space="preserve">Количественные показатели: </w:t>
      </w:r>
      <w:r w:rsidRPr="00E76284">
        <w:rPr>
          <w:rFonts w:ascii="Times New Roman" w:hAnsi="Times New Roman" w:cs="Times New Roman"/>
          <w:sz w:val="24"/>
          <w:szCs w:val="24"/>
        </w:rPr>
        <w:t>число</w:t>
      </w:r>
      <w:r w:rsidRPr="00E20F73">
        <w:rPr>
          <w:rFonts w:ascii="Times New Roman" w:hAnsi="Times New Roman" w:cs="Times New Roman"/>
          <w:sz w:val="24"/>
          <w:szCs w:val="24"/>
        </w:rPr>
        <w:t xml:space="preserve"> участн</w:t>
      </w:r>
      <w:r>
        <w:rPr>
          <w:rFonts w:ascii="Times New Roman" w:hAnsi="Times New Roman" w:cs="Times New Roman"/>
          <w:sz w:val="24"/>
          <w:szCs w:val="24"/>
        </w:rPr>
        <w:t>иков мероприятий ГБУ ДО ЦППМСП</w:t>
      </w:r>
      <w:r w:rsidRPr="00E20F73">
        <w:rPr>
          <w:rFonts w:ascii="Times New Roman" w:hAnsi="Times New Roman" w:cs="Times New Roman"/>
          <w:sz w:val="24"/>
          <w:szCs w:val="24"/>
        </w:rPr>
        <w:t xml:space="preserve"> по теме проекта – </w:t>
      </w:r>
      <w:r w:rsidR="00B64753" w:rsidRPr="00F06CB5">
        <w:rPr>
          <w:rFonts w:ascii="Times New Roman" w:hAnsi="Times New Roman" w:cs="Times New Roman"/>
          <w:sz w:val="24"/>
          <w:szCs w:val="24"/>
        </w:rPr>
        <w:t>801</w:t>
      </w:r>
      <w:r w:rsidR="00F06CB5">
        <w:rPr>
          <w:rFonts w:ascii="Times New Roman" w:hAnsi="Times New Roman" w:cs="Times New Roman"/>
          <w:sz w:val="24"/>
          <w:szCs w:val="24"/>
        </w:rPr>
        <w:t xml:space="preserve">; </w:t>
      </w:r>
      <w:r w:rsidRPr="00E20F73">
        <w:rPr>
          <w:rFonts w:ascii="Times New Roman" w:hAnsi="Times New Roman" w:cs="Times New Roman"/>
          <w:sz w:val="24"/>
          <w:szCs w:val="24"/>
        </w:rPr>
        <w:t xml:space="preserve">количество мероприятий по теме проекта, в которых принимали участие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ЦППМСП </w:t>
      </w:r>
      <w:r w:rsidRPr="00E20F73">
        <w:rPr>
          <w:rFonts w:ascii="Times New Roman" w:hAnsi="Times New Roman" w:cs="Times New Roman"/>
          <w:sz w:val="24"/>
          <w:szCs w:val="24"/>
        </w:rPr>
        <w:t>или которые</w:t>
      </w:r>
      <w:r>
        <w:rPr>
          <w:rFonts w:ascii="Times New Roman" w:hAnsi="Times New Roman" w:cs="Times New Roman"/>
          <w:sz w:val="24"/>
          <w:szCs w:val="24"/>
        </w:rPr>
        <w:t xml:space="preserve"> были организованы на базе ЦППМСП</w:t>
      </w:r>
      <w:r w:rsidRPr="00E20F73">
        <w:rPr>
          <w:rFonts w:ascii="Times New Roman" w:hAnsi="Times New Roman" w:cs="Times New Roman"/>
          <w:sz w:val="24"/>
          <w:szCs w:val="24"/>
        </w:rPr>
        <w:t xml:space="preserve"> - </w:t>
      </w:r>
      <w:r w:rsidR="00B64753">
        <w:rPr>
          <w:rFonts w:ascii="Times New Roman" w:hAnsi="Times New Roman" w:cs="Times New Roman"/>
          <w:sz w:val="24"/>
          <w:szCs w:val="24"/>
        </w:rPr>
        <w:t>23</w:t>
      </w:r>
      <w:r w:rsidRPr="00E20F73">
        <w:rPr>
          <w:rFonts w:ascii="Times New Roman" w:hAnsi="Times New Roman" w:cs="Times New Roman"/>
          <w:sz w:val="24"/>
          <w:szCs w:val="24"/>
        </w:rPr>
        <w:t xml:space="preserve">; количество публикаций – </w:t>
      </w:r>
      <w:r w:rsidR="00764C63">
        <w:rPr>
          <w:rFonts w:ascii="Times New Roman" w:hAnsi="Times New Roman" w:cs="Times New Roman"/>
          <w:sz w:val="24"/>
          <w:szCs w:val="24"/>
        </w:rPr>
        <w:t>5</w:t>
      </w:r>
      <w:r w:rsidRPr="00E20F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F73" w:rsidRPr="00F06CB5" w:rsidRDefault="00E20F73" w:rsidP="00E76284">
      <w:pPr>
        <w:tabs>
          <w:tab w:val="num" w:pos="0"/>
          <w:tab w:val="num" w:pos="900"/>
        </w:tabs>
        <w:spacing w:after="0" w:line="336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06CB5">
        <w:rPr>
          <w:rFonts w:ascii="Times New Roman" w:hAnsi="Times New Roman" w:cs="Times New Roman"/>
          <w:spacing w:val="-1"/>
          <w:sz w:val="24"/>
          <w:szCs w:val="24"/>
        </w:rPr>
        <w:t>Деятельность ГБ</w:t>
      </w:r>
      <w:r w:rsidR="00EE06C3" w:rsidRPr="00F06CB5">
        <w:rPr>
          <w:rFonts w:ascii="Times New Roman" w:hAnsi="Times New Roman" w:cs="Times New Roman"/>
          <w:spacing w:val="-1"/>
          <w:sz w:val="24"/>
          <w:szCs w:val="24"/>
        </w:rPr>
        <w:t>У ДО ЦППМСП Калининского района Санкт-Петербурга</w:t>
      </w:r>
      <w:r w:rsidRPr="00F06CB5">
        <w:rPr>
          <w:rFonts w:ascii="Times New Roman" w:hAnsi="Times New Roman" w:cs="Times New Roman"/>
          <w:spacing w:val="-1"/>
          <w:sz w:val="24"/>
          <w:szCs w:val="24"/>
        </w:rPr>
        <w:t xml:space="preserve"> в режиме экспериментальной площадки Санкт-</w:t>
      </w:r>
      <w:r w:rsidR="00761533">
        <w:rPr>
          <w:rFonts w:ascii="Times New Roman" w:hAnsi="Times New Roman" w:cs="Times New Roman"/>
          <w:spacing w:val="-1"/>
          <w:sz w:val="24"/>
          <w:szCs w:val="24"/>
        </w:rPr>
        <w:t xml:space="preserve">Петербурга за отчетный период </w:t>
      </w:r>
      <w:r w:rsidRPr="00F06CB5">
        <w:rPr>
          <w:rFonts w:ascii="Times New Roman" w:hAnsi="Times New Roman" w:cs="Times New Roman"/>
          <w:spacing w:val="-1"/>
          <w:sz w:val="24"/>
          <w:szCs w:val="24"/>
        </w:rPr>
        <w:t>способствовала:</w:t>
      </w:r>
    </w:p>
    <w:p w:rsidR="00E76284" w:rsidRPr="00F06CB5" w:rsidRDefault="00A3090D" w:rsidP="00E76284">
      <w:pPr>
        <w:tabs>
          <w:tab w:val="num" w:pos="0"/>
          <w:tab w:val="num" w:pos="900"/>
        </w:tabs>
        <w:spacing w:after="0" w:line="33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06CB5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F06CB5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F06CB5">
        <w:rPr>
          <w:rFonts w:ascii="Times New Roman" w:hAnsi="Times New Roman" w:cs="Times New Roman"/>
          <w:spacing w:val="-1"/>
          <w:sz w:val="24"/>
          <w:szCs w:val="24"/>
        </w:rPr>
        <w:t xml:space="preserve">Актуализации </w:t>
      </w:r>
      <w:r w:rsidR="00C77FDA" w:rsidRPr="00F06CB5">
        <w:rPr>
          <w:rFonts w:ascii="Times New Roman" w:hAnsi="Times New Roman" w:cs="Times New Roman"/>
          <w:spacing w:val="-1"/>
          <w:sz w:val="24"/>
          <w:szCs w:val="24"/>
        </w:rPr>
        <w:t>у педагогов и специалистов разного профиля мотивации комплексного освоения феноменов и ключевых понятий, связанных с проблематикой цифровой образовательной среды</w:t>
      </w:r>
      <w:r w:rsidR="00F06CB5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C77FDA" w:rsidRPr="00F06CB5">
        <w:rPr>
          <w:rFonts w:ascii="Times New Roman" w:hAnsi="Times New Roman" w:cs="Times New Roman"/>
          <w:spacing w:val="-1"/>
          <w:sz w:val="24"/>
          <w:szCs w:val="24"/>
        </w:rPr>
        <w:t>роли психологического сопровождения детей и подростков в условиях цифровой среды</w:t>
      </w:r>
      <w:r w:rsidR="00F06CB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76284" w:rsidRPr="00F06CB5" w:rsidRDefault="00E76284" w:rsidP="00E76284">
      <w:pPr>
        <w:tabs>
          <w:tab w:val="num" w:pos="0"/>
          <w:tab w:val="num" w:pos="900"/>
        </w:tabs>
        <w:spacing w:after="0" w:line="33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06CB5">
        <w:rPr>
          <w:rFonts w:ascii="Times New Roman" w:hAnsi="Times New Roman" w:cs="Times New Roman"/>
          <w:spacing w:val="-1"/>
          <w:sz w:val="24"/>
          <w:szCs w:val="24"/>
        </w:rPr>
        <w:t>- Консолидации образовательных организаций и профессионально-педагогических сообществ Калининского р</w:t>
      </w:r>
      <w:r w:rsidR="00F06CB5">
        <w:rPr>
          <w:rFonts w:ascii="Times New Roman" w:hAnsi="Times New Roman" w:cs="Times New Roman"/>
          <w:spacing w:val="-1"/>
          <w:sz w:val="24"/>
          <w:szCs w:val="24"/>
        </w:rPr>
        <w:t>айо</w:t>
      </w:r>
      <w:r w:rsidRPr="00F06CB5">
        <w:rPr>
          <w:rFonts w:ascii="Times New Roman" w:hAnsi="Times New Roman" w:cs="Times New Roman"/>
          <w:spacing w:val="-1"/>
          <w:sz w:val="24"/>
          <w:szCs w:val="24"/>
        </w:rPr>
        <w:t xml:space="preserve">на и Санкт-Петербурга для реализации </w:t>
      </w:r>
      <w:r w:rsidRPr="00F06CB5">
        <w:rPr>
          <w:rFonts w:ascii="Times New Roman" w:hAnsi="Times New Roman" w:cs="Times New Roman"/>
          <w:sz w:val="24"/>
          <w:szCs w:val="24"/>
        </w:rPr>
        <w:t>инновационных</w:t>
      </w:r>
      <w:r w:rsidRPr="00F06CB5">
        <w:rPr>
          <w:rFonts w:ascii="Times New Roman" w:hAnsi="Times New Roman" w:cs="Times New Roman"/>
          <w:spacing w:val="-1"/>
          <w:sz w:val="24"/>
          <w:szCs w:val="24"/>
        </w:rPr>
        <w:t xml:space="preserve"> проектов по тематике </w:t>
      </w:r>
      <w:r w:rsidR="00A3090D" w:rsidRPr="00F06CB5">
        <w:rPr>
          <w:rFonts w:ascii="Times New Roman" w:hAnsi="Times New Roman" w:cs="Times New Roman"/>
          <w:spacing w:val="-1"/>
          <w:sz w:val="24"/>
          <w:szCs w:val="24"/>
        </w:rPr>
        <w:t>ЦОС на</w:t>
      </w:r>
      <w:r w:rsidRPr="00F06CB5">
        <w:rPr>
          <w:rFonts w:ascii="Times New Roman" w:hAnsi="Times New Roman" w:cs="Times New Roman"/>
          <w:spacing w:val="-1"/>
          <w:sz w:val="24"/>
          <w:szCs w:val="24"/>
        </w:rPr>
        <w:t xml:space="preserve"> единых методологических основаниях в форматах взаимовыгодного сотрудничества</w:t>
      </w:r>
      <w:r w:rsidR="00F06CB5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F06CB5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</w:p>
    <w:p w:rsidR="00C77FDA" w:rsidRDefault="00C77FDA" w:rsidP="00E76284">
      <w:pPr>
        <w:tabs>
          <w:tab w:val="num" w:pos="0"/>
          <w:tab w:val="num" w:pos="900"/>
        </w:tabs>
        <w:spacing w:after="0" w:line="336" w:lineRule="auto"/>
        <w:jc w:val="both"/>
        <w:rPr>
          <w:rFonts w:ascii="Times New Roman" w:hAnsi="Times New Roman" w:cs="Times New Roman"/>
          <w:color w:val="C45911" w:themeColor="accent2" w:themeShade="BF"/>
          <w:spacing w:val="-1"/>
          <w:sz w:val="24"/>
          <w:szCs w:val="24"/>
        </w:rPr>
      </w:pPr>
      <w:r w:rsidRPr="00F06CB5">
        <w:rPr>
          <w:rFonts w:ascii="Times New Roman" w:hAnsi="Times New Roman" w:cs="Times New Roman"/>
          <w:spacing w:val="-1"/>
          <w:sz w:val="24"/>
          <w:szCs w:val="24"/>
        </w:rPr>
        <w:t>- Созданию образовательного кластера учреждений и организаций, координированно взаимодействующих по реализации исследовательских, методических и иных авторских педагогических инициатив, связанных с проблематикой социально-психологического развития в современной образовательной среде</w:t>
      </w:r>
      <w:r w:rsidR="00F06CB5">
        <w:rPr>
          <w:rFonts w:ascii="Times New Roman" w:hAnsi="Times New Roman" w:cs="Times New Roman"/>
          <w:color w:val="C45911" w:themeColor="accent2" w:themeShade="BF"/>
          <w:spacing w:val="-1"/>
          <w:sz w:val="24"/>
          <w:szCs w:val="24"/>
        </w:rPr>
        <w:t>.</w:t>
      </w:r>
    </w:p>
    <w:p w:rsidR="00F95FC3" w:rsidRPr="00F95FC3" w:rsidRDefault="00C77FDA" w:rsidP="006812CD">
      <w:pPr>
        <w:tabs>
          <w:tab w:val="num" w:pos="0"/>
          <w:tab w:val="num" w:pos="900"/>
        </w:tabs>
        <w:spacing w:after="0" w:line="33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C45911" w:themeColor="accent2" w:themeShade="BF"/>
          <w:spacing w:val="-1"/>
          <w:sz w:val="24"/>
          <w:szCs w:val="24"/>
        </w:rPr>
        <w:t xml:space="preserve"> </w:t>
      </w:r>
      <w:r w:rsidR="006812CD">
        <w:rPr>
          <w:rFonts w:ascii="Times New Roman" w:hAnsi="Times New Roman" w:cs="Times New Roman"/>
          <w:color w:val="C45911" w:themeColor="accent2" w:themeShade="BF"/>
          <w:spacing w:val="-1"/>
          <w:sz w:val="24"/>
          <w:szCs w:val="24"/>
        </w:rPr>
        <w:tab/>
      </w:r>
      <w:r w:rsidR="002E304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F95FC3" w:rsidRPr="00F95FC3">
        <w:rPr>
          <w:rFonts w:ascii="Times New Roman" w:hAnsi="Times New Roman" w:cs="Times New Roman"/>
          <w:spacing w:val="-1"/>
          <w:sz w:val="24"/>
          <w:szCs w:val="24"/>
        </w:rPr>
        <w:t>сходя из полученного анализа реализ</w:t>
      </w:r>
      <w:r w:rsidR="00F95FC3">
        <w:rPr>
          <w:rFonts w:ascii="Times New Roman" w:hAnsi="Times New Roman" w:cs="Times New Roman"/>
          <w:spacing w:val="-1"/>
          <w:sz w:val="24"/>
          <w:szCs w:val="24"/>
        </w:rPr>
        <w:t xml:space="preserve">ации </w:t>
      </w:r>
      <w:r w:rsidR="002E3044">
        <w:rPr>
          <w:rFonts w:ascii="Times New Roman" w:hAnsi="Times New Roman" w:cs="Times New Roman"/>
          <w:spacing w:val="-1"/>
          <w:sz w:val="24"/>
          <w:szCs w:val="24"/>
        </w:rPr>
        <w:t>первого (концептуально-методологического)</w:t>
      </w:r>
      <w:r w:rsidR="002E3044" w:rsidRPr="002E3044">
        <w:rPr>
          <w:rFonts w:ascii="Times New Roman" w:hAnsi="Times New Roman" w:cs="Times New Roman"/>
          <w:spacing w:val="-1"/>
          <w:sz w:val="24"/>
          <w:szCs w:val="24"/>
        </w:rPr>
        <w:t xml:space="preserve"> этапа</w:t>
      </w:r>
      <w:r w:rsidR="00F95FC3" w:rsidRPr="00F95FC3">
        <w:rPr>
          <w:rFonts w:ascii="Times New Roman" w:hAnsi="Times New Roman" w:cs="Times New Roman"/>
          <w:spacing w:val="-1"/>
          <w:sz w:val="24"/>
          <w:szCs w:val="24"/>
        </w:rPr>
        <w:t xml:space="preserve"> ОЭР, считаем работу по этапу </w:t>
      </w:r>
      <w:r w:rsidR="002E304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2E3044" w:rsidRPr="00F95FC3">
        <w:rPr>
          <w:rFonts w:ascii="Times New Roman" w:hAnsi="Times New Roman" w:cs="Times New Roman"/>
          <w:spacing w:val="-1"/>
          <w:sz w:val="24"/>
          <w:szCs w:val="24"/>
        </w:rPr>
        <w:t xml:space="preserve"> целом </w:t>
      </w:r>
      <w:r w:rsidR="00F95FC3" w:rsidRPr="00F95FC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F95FC3">
        <w:rPr>
          <w:rFonts w:ascii="Times New Roman" w:hAnsi="Times New Roman" w:cs="Times New Roman"/>
          <w:spacing w:val="-1"/>
          <w:sz w:val="24"/>
          <w:szCs w:val="24"/>
        </w:rPr>
        <w:t>ыполненной, что позволило ОУ перейти</w:t>
      </w:r>
      <w:r w:rsidR="00956BEF">
        <w:rPr>
          <w:rFonts w:ascii="Times New Roman" w:hAnsi="Times New Roman" w:cs="Times New Roman"/>
          <w:spacing w:val="-1"/>
          <w:sz w:val="24"/>
          <w:szCs w:val="24"/>
        </w:rPr>
        <w:t xml:space="preserve"> ко второму (проектно-исследовательскому</w:t>
      </w:r>
      <w:r w:rsidR="00F95FC3" w:rsidRPr="00F95FC3">
        <w:rPr>
          <w:rFonts w:ascii="Times New Roman" w:hAnsi="Times New Roman" w:cs="Times New Roman"/>
          <w:spacing w:val="-1"/>
          <w:sz w:val="24"/>
          <w:szCs w:val="24"/>
        </w:rPr>
        <w:t xml:space="preserve">) этапу </w:t>
      </w:r>
      <w:r w:rsidR="00F95FC3">
        <w:rPr>
          <w:rFonts w:ascii="Times New Roman" w:hAnsi="Times New Roman" w:cs="Times New Roman"/>
          <w:spacing w:val="-1"/>
          <w:sz w:val="24"/>
          <w:szCs w:val="24"/>
        </w:rPr>
        <w:t>реализации программы ОЭР</w:t>
      </w:r>
      <w:r w:rsidR="00956BEF">
        <w:rPr>
          <w:rFonts w:ascii="Times New Roman" w:hAnsi="Times New Roman" w:cs="Times New Roman"/>
          <w:spacing w:val="-1"/>
          <w:sz w:val="24"/>
          <w:szCs w:val="24"/>
        </w:rPr>
        <w:t>, который будет продолжен</w:t>
      </w:r>
      <w:r w:rsidR="00F95FC3">
        <w:rPr>
          <w:rFonts w:ascii="Times New Roman" w:hAnsi="Times New Roman" w:cs="Times New Roman"/>
          <w:spacing w:val="-1"/>
          <w:sz w:val="24"/>
          <w:szCs w:val="24"/>
        </w:rPr>
        <w:t xml:space="preserve"> с 01.01.2021</w:t>
      </w:r>
      <w:r w:rsidR="00F95FC3" w:rsidRPr="00F95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56BEF">
        <w:rPr>
          <w:rFonts w:ascii="Times New Roman" w:hAnsi="Times New Roman" w:cs="Times New Roman"/>
          <w:spacing w:val="-1"/>
          <w:sz w:val="24"/>
          <w:szCs w:val="24"/>
        </w:rPr>
        <w:t>по 31.08.2021</w:t>
      </w:r>
      <w:r w:rsidR="00F95FC3" w:rsidRPr="00F95FC3">
        <w:rPr>
          <w:rFonts w:ascii="Times New Roman" w:hAnsi="Times New Roman" w:cs="Times New Roman"/>
          <w:spacing w:val="-1"/>
          <w:sz w:val="24"/>
          <w:szCs w:val="24"/>
        </w:rPr>
        <w:t xml:space="preserve">года. </w:t>
      </w:r>
    </w:p>
    <w:p w:rsidR="000E203F" w:rsidRDefault="000E203F" w:rsidP="00BC6DD4">
      <w:pPr>
        <w:tabs>
          <w:tab w:val="num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C6DD4" w:rsidRPr="00BC6DD4" w:rsidRDefault="00BC6DD4" w:rsidP="00BC6DD4">
      <w:pPr>
        <w:tabs>
          <w:tab w:val="num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C6D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Руководитель организации ____________________________/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Баранова О.В</w:t>
      </w:r>
      <w:r w:rsidRPr="00BC6D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/</w:t>
      </w:r>
    </w:p>
    <w:p w:rsidR="00EB1125" w:rsidRDefault="00BC6DD4" w:rsidP="00BC6DD4">
      <w:pPr>
        <w:tabs>
          <w:tab w:val="num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C6D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Научный руководитель        ___________________________/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Думчева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А.Г.</w:t>
      </w:r>
      <w:r w:rsidRPr="00BC6D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/ </w:t>
      </w:r>
    </w:p>
    <w:p w:rsidR="00EB1125" w:rsidRDefault="00EB1125">
      <w:pP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 w:type="page"/>
      </w:r>
    </w:p>
    <w:p w:rsidR="00EB1125" w:rsidRDefault="00EB1125" w:rsidP="00EB1125">
      <w:p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EB1125" w:rsidRDefault="00EB1125" w:rsidP="00EB1125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7</w:t>
      </w:r>
    </w:p>
    <w:p w:rsidR="00EB1125" w:rsidRPr="003D599C" w:rsidRDefault="00EB1125" w:rsidP="00EB112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ВНУТРИФИРМЕННОГО ПОВЫШЕНИЯ КВАЛИФИКАЦИИ</w:t>
      </w:r>
    </w:p>
    <w:p w:rsidR="00EB1125" w:rsidRDefault="00EB1125" w:rsidP="00EB112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4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4394"/>
        <w:gridCol w:w="2062"/>
      </w:tblGrid>
      <w:tr w:rsidR="00EB1125" w:rsidTr="00D30DC6">
        <w:tc>
          <w:tcPr>
            <w:tcW w:w="1101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693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РМО</w:t>
            </w:r>
          </w:p>
        </w:tc>
        <w:tc>
          <w:tcPr>
            <w:tcW w:w="4394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Внутриорганизационый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2062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Балинтовская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EB1125" w:rsidTr="00D30DC6">
        <w:tc>
          <w:tcPr>
            <w:tcW w:w="1101" w:type="dxa"/>
            <w:vMerge w:val="restart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vMerge w:val="restart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21.01.2020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образования: возможности и риски современного детства</w:t>
            </w:r>
          </w:p>
        </w:tc>
        <w:tc>
          <w:tcPr>
            <w:tcW w:w="4394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11.02.2020 Мастерская «Цифра и жизнь»</w:t>
            </w:r>
          </w:p>
        </w:tc>
        <w:tc>
          <w:tcPr>
            <w:tcW w:w="2062" w:type="dxa"/>
          </w:tcPr>
          <w:p w:rsidR="00EB1125" w:rsidRPr="009926CC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04.02.2020</w:t>
            </w:r>
          </w:p>
          <w:p w:rsidR="00EB1125" w:rsidRPr="00F4494D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</w:p>
        </w:tc>
      </w:tr>
      <w:tr w:rsidR="00EB1125" w:rsidTr="00D30DC6">
        <w:tc>
          <w:tcPr>
            <w:tcW w:w="1101" w:type="dxa"/>
            <w:vMerge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25.02.2020 Практикум «Стратегии психологической помощи детям в ситуации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кибербуллинга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62" w:type="dxa"/>
          </w:tcPr>
          <w:p w:rsidR="00EB1125" w:rsidRPr="00F4494D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992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18.02.2020</w:t>
            </w:r>
          </w:p>
        </w:tc>
      </w:tr>
      <w:tr w:rsidR="00EB1125" w:rsidTr="00D30DC6">
        <w:trPr>
          <w:trHeight w:val="177"/>
        </w:trPr>
        <w:tc>
          <w:tcPr>
            <w:tcW w:w="1101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4394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1125" w:rsidTr="00D30DC6">
        <w:tc>
          <w:tcPr>
            <w:tcW w:w="1101" w:type="dxa"/>
            <w:vMerge w:val="restart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3" w:type="dxa"/>
            <w:vMerge w:val="restart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02.06.2020 Дистанционные инструменты в работе педагога-психолога</w:t>
            </w:r>
          </w:p>
        </w:tc>
        <w:tc>
          <w:tcPr>
            <w:tcW w:w="4394" w:type="dxa"/>
          </w:tcPr>
          <w:p w:rsidR="00EB1125" w:rsidRDefault="00EB1125" w:rsidP="00D30D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09.06.2020 Мастер-класс «Организация дискуссионных площадок в дистанционном формате»</w:t>
            </w:r>
          </w:p>
        </w:tc>
        <w:tc>
          <w:tcPr>
            <w:tcW w:w="2062" w:type="dxa"/>
          </w:tcPr>
          <w:p w:rsidR="00EB1125" w:rsidRPr="00F4494D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6E1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03.06.2020</w:t>
            </w:r>
          </w:p>
        </w:tc>
      </w:tr>
      <w:tr w:rsidR="00EB1125" w:rsidTr="00D30DC6">
        <w:tc>
          <w:tcPr>
            <w:tcW w:w="1101" w:type="dxa"/>
            <w:vMerge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1125" w:rsidRDefault="00EB1125" w:rsidP="00D30D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16.06.2020 Практикум «Возможности социальной рекламы и ее роль в становлении идентификации»</w:t>
            </w:r>
          </w:p>
        </w:tc>
        <w:tc>
          <w:tcPr>
            <w:tcW w:w="2062" w:type="dxa"/>
          </w:tcPr>
          <w:p w:rsidR="00EB1125" w:rsidRPr="00F4494D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6E1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17.06.2020</w:t>
            </w:r>
          </w:p>
        </w:tc>
      </w:tr>
      <w:tr w:rsidR="00EB1125" w:rsidTr="00D30DC6">
        <w:tc>
          <w:tcPr>
            <w:tcW w:w="1101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1125" w:rsidTr="00D30DC6">
        <w:tc>
          <w:tcPr>
            <w:tcW w:w="1101" w:type="dxa"/>
            <w:vMerge w:val="restart"/>
          </w:tcPr>
          <w:p w:rsidR="00EB1125" w:rsidRDefault="00EB1125" w:rsidP="00D30DC6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vMerge w:val="restart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08.09.2020 Организация психологической</w:t>
            </w:r>
            <w:r w:rsidRPr="00985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помощи  в новом учебном году</w:t>
            </w:r>
          </w:p>
        </w:tc>
        <w:tc>
          <w:tcPr>
            <w:tcW w:w="4394" w:type="dxa"/>
          </w:tcPr>
          <w:p w:rsidR="00EB1125" w:rsidRDefault="00EB1125" w:rsidP="00D30DC6">
            <w:pPr>
              <w:ind w:right="-1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10.09.2020 Мастерская «Развитие, воспитание, социализация: возможности смешанного обучения»</w:t>
            </w:r>
          </w:p>
        </w:tc>
        <w:tc>
          <w:tcPr>
            <w:tcW w:w="2062" w:type="dxa"/>
          </w:tcPr>
          <w:p w:rsidR="00EB1125" w:rsidRPr="00D26E3A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15.09.2020</w:t>
            </w:r>
          </w:p>
        </w:tc>
      </w:tr>
      <w:tr w:rsidR="00EB1125" w:rsidTr="00D30DC6">
        <w:tc>
          <w:tcPr>
            <w:tcW w:w="1101" w:type="dxa"/>
            <w:vMerge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1125" w:rsidRDefault="00EB1125" w:rsidP="00D30D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24.09.2020 Практикум Психологическое просвещение: цифровые инструменты</w:t>
            </w:r>
          </w:p>
        </w:tc>
        <w:tc>
          <w:tcPr>
            <w:tcW w:w="2062" w:type="dxa"/>
          </w:tcPr>
          <w:p w:rsidR="00EB1125" w:rsidRPr="00D26E3A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29.09.2020</w:t>
            </w:r>
          </w:p>
        </w:tc>
      </w:tr>
      <w:tr w:rsidR="00EB1125" w:rsidTr="00D30DC6">
        <w:tc>
          <w:tcPr>
            <w:tcW w:w="1101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1125" w:rsidTr="00D30DC6">
        <w:tc>
          <w:tcPr>
            <w:tcW w:w="1101" w:type="dxa"/>
            <w:vMerge w:val="restart"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vMerge w:val="restart"/>
          </w:tcPr>
          <w:p w:rsidR="00EB1125" w:rsidRDefault="00EB1125" w:rsidP="00D30DC6">
            <w:pPr>
              <w:ind w:right="-5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27.11.2020 Коррекционно-развивающая работа в условиях смешанного обучения</w:t>
            </w:r>
          </w:p>
        </w:tc>
        <w:tc>
          <w:tcPr>
            <w:tcW w:w="4394" w:type="dxa"/>
          </w:tcPr>
          <w:p w:rsidR="00EB1125" w:rsidRDefault="00EB1125" w:rsidP="00D30D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27.11.2020 Мастер-класс </w:t>
            </w:r>
            <w:r w:rsidRPr="0080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0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Нейрографика</w:t>
            </w:r>
            <w:proofErr w:type="spellEnd"/>
            <w:r w:rsidRPr="0080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работе  педагога-психолога»</w:t>
            </w:r>
          </w:p>
        </w:tc>
        <w:tc>
          <w:tcPr>
            <w:tcW w:w="2062" w:type="dxa"/>
          </w:tcPr>
          <w:p w:rsidR="00EB1125" w:rsidRPr="00F4494D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A20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10.11.2020</w:t>
            </w:r>
          </w:p>
        </w:tc>
      </w:tr>
      <w:tr w:rsidR="00EB1125" w:rsidTr="00D30DC6">
        <w:tc>
          <w:tcPr>
            <w:tcW w:w="1101" w:type="dxa"/>
            <w:vMerge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EB1125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1125" w:rsidRDefault="00EB1125" w:rsidP="00D30D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 семинар Дифференцированная диагностика личностных конструктов</w:t>
            </w:r>
          </w:p>
        </w:tc>
        <w:tc>
          <w:tcPr>
            <w:tcW w:w="2062" w:type="dxa"/>
          </w:tcPr>
          <w:p w:rsidR="00EB1125" w:rsidRPr="00F4494D" w:rsidRDefault="00EB1125" w:rsidP="00D30D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A20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24.11.2020</w:t>
            </w:r>
          </w:p>
        </w:tc>
      </w:tr>
    </w:tbl>
    <w:p w:rsidR="00EB1125" w:rsidRDefault="00EB1125" w:rsidP="00EB1125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EB1125" w:rsidRDefault="00EB1125" w:rsidP="0042167C">
      <w:pPr>
        <w:spacing w:after="12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Приложение 8</w:t>
      </w:r>
    </w:p>
    <w:p w:rsidR="00EB1125" w:rsidRDefault="00EB1125" w:rsidP="00EB1125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57234">
        <w:rPr>
          <w:rFonts w:ascii="Times New Roman" w:hAnsi="Times New Roman" w:cs="Times New Roman"/>
          <w:spacing w:val="-1"/>
          <w:sz w:val="24"/>
          <w:szCs w:val="24"/>
        </w:rPr>
        <w:t xml:space="preserve">ПРЕЗЕНТАЦИЯ ОПЫТА ИННОВАЦИОННОЙ ДЕЯТЕЛЬНОСТИ НА МЕРОПРИЯТИЯХ, ИМЕЮЩИХ СТАТУС </w:t>
      </w:r>
      <w:r w:rsidRPr="00A57234">
        <w:rPr>
          <w:rFonts w:ascii="Times New Roman" w:hAnsi="Times New Roman" w:cs="Times New Roman"/>
          <w:b/>
          <w:spacing w:val="-1"/>
          <w:sz w:val="24"/>
          <w:szCs w:val="24"/>
        </w:rPr>
        <w:t>ОБЩЕСТВЕННОЙ И ПРОФЕССИОНАЛЬНОЙ ЭКСПЕРТИЗЫ:</w:t>
      </w:r>
    </w:p>
    <w:p w:rsidR="00EB1125" w:rsidRPr="00255314" w:rsidRDefault="00EB1125" w:rsidP="00EB1125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</w:rPr>
      </w:pPr>
      <w:r w:rsidRPr="00E92051">
        <w:rPr>
          <w:rFonts w:ascii="Times New Roman" w:hAnsi="Times New Roman" w:cs="Times New Roman"/>
          <w:spacing w:val="-1"/>
          <w:sz w:val="24"/>
        </w:rPr>
        <w:t xml:space="preserve">Таблица </w:t>
      </w:r>
      <w:r>
        <w:rPr>
          <w:rFonts w:ascii="Times New Roman" w:hAnsi="Times New Roman" w:cs="Times New Roman"/>
          <w:spacing w:val="-1"/>
          <w:sz w:val="24"/>
        </w:rPr>
        <w:t>5</w:t>
      </w:r>
      <w:r w:rsidRPr="00E92051">
        <w:rPr>
          <w:rFonts w:ascii="Times New Roman" w:hAnsi="Times New Roman" w:cs="Times New Roman"/>
          <w:spacing w:val="-1"/>
          <w:sz w:val="24"/>
        </w:rPr>
        <w:t xml:space="preserve"> 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3157"/>
        <w:gridCol w:w="2634"/>
        <w:gridCol w:w="2361"/>
        <w:gridCol w:w="2043"/>
      </w:tblGrid>
      <w:tr w:rsidR="00EB1125" w:rsidRPr="00EC4BE2" w:rsidTr="00D30DC6">
        <w:trPr>
          <w:trHeight w:val="468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25" w:rsidRPr="00EC4BE2" w:rsidRDefault="00EB1125" w:rsidP="00D30DC6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Дата</w:t>
            </w:r>
            <w:r w:rsidRPr="00EC4BE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, место проведения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25" w:rsidRPr="00EC4BE2" w:rsidRDefault="00EB1125" w:rsidP="00D30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Аудитория профессиональных/ </w:t>
            </w:r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общественных экспертов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25" w:rsidRPr="00EC4BE2" w:rsidRDefault="00EB1125" w:rsidP="00D30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25" w:rsidRPr="00EC4BE2" w:rsidRDefault="00EB1125" w:rsidP="00D30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EB1125" w:rsidRPr="00EC4BE2" w:rsidTr="00D30DC6">
        <w:trPr>
          <w:trHeight w:val="468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25" w:rsidRDefault="00EB1125" w:rsidP="00D30DC6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F725E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15.05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.2020 С</w:t>
            </w:r>
            <w:r w:rsidRPr="00F725E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еминар </w:t>
            </w:r>
            <w:r w:rsidRPr="00EB56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для руководителей ЦППМСП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EB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«Роль управленческих команд в решении комплексных задач психологического сопровождения»</w:t>
            </w:r>
          </w:p>
          <w:p w:rsidR="00EB1125" w:rsidRPr="00EC4BE2" w:rsidRDefault="00EB1125" w:rsidP="00D30DC6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25" w:rsidRPr="00EC4BE2" w:rsidRDefault="00EB1125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ЦППМСП, представители отдела дополнительного образования и воспитательной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Комитета по образованию СПб</w:t>
            </w:r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эксперты </w:t>
            </w:r>
            <w:r w:rsidRPr="007C7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25" w:rsidRPr="00EC4BE2" w:rsidRDefault="00EB1125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Доклад: </w:t>
            </w:r>
            <w:r w:rsidRPr="00EB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Управленческое обеспечение психопрофилактической работы в районе в условиях пандемии</w:t>
            </w:r>
            <w:r w:rsidRPr="00EB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(на примере ГБУ ДО ЦППМСП </w:t>
            </w:r>
            <w:r w:rsidRPr="00EB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Калининского района)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25" w:rsidRPr="007E2318" w:rsidRDefault="00EB1125" w:rsidP="00D3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Сертификаты</w:t>
            </w:r>
          </w:p>
          <w:p w:rsidR="00EB1125" w:rsidRPr="007E2318" w:rsidRDefault="00EB1125" w:rsidP="00D3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18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  <w:p w:rsidR="00EB1125" w:rsidRPr="007E2318" w:rsidRDefault="00EB1125" w:rsidP="00D3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18">
              <w:rPr>
                <w:rFonts w:ascii="Times New Roman" w:hAnsi="Times New Roman" w:cs="Times New Roman"/>
                <w:sz w:val="24"/>
                <w:szCs w:val="24"/>
              </w:rPr>
              <w:t>(Приложение 5)</w:t>
            </w:r>
          </w:p>
          <w:p w:rsidR="00EB1125" w:rsidRPr="0080762B" w:rsidRDefault="00EB1125" w:rsidP="00D30DC6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yellow"/>
              </w:rPr>
            </w:pPr>
          </w:p>
          <w:p w:rsidR="00EB1125" w:rsidRPr="0080762B" w:rsidRDefault="00EB1125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B1125" w:rsidRPr="00EC4BE2" w:rsidTr="00D30DC6">
        <w:trPr>
          <w:trHeight w:val="468"/>
        </w:trPr>
        <w:tc>
          <w:tcPr>
            <w:tcW w:w="1548" w:type="pct"/>
          </w:tcPr>
          <w:p w:rsidR="00EB1125" w:rsidRPr="00EC4BE2" w:rsidRDefault="00EB1125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22.05. 2020 Открытое заседание городского методического объединения педагогов-психологов образовательных учреждений Санкт-Петербурга </w:t>
            </w:r>
            <w:r w:rsidRPr="00F72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«Возможности профессионально-педагогических сообществ: опыт  помогающих практик в условиях пандемии»</w:t>
            </w:r>
          </w:p>
        </w:tc>
        <w:tc>
          <w:tcPr>
            <w:tcW w:w="1292" w:type="pct"/>
          </w:tcPr>
          <w:p w:rsidR="00EB1125" w:rsidRPr="00B17714" w:rsidRDefault="00EB1125" w:rsidP="00D30DC6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C7022">
              <w:rPr>
                <w:rFonts w:ascii="Times New Roman" w:hAnsi="Times New Roman" w:cs="Times New Roman"/>
                <w:sz w:val="24"/>
                <w:szCs w:val="24"/>
              </w:rPr>
              <w:t>Районные методисты – члены городского методического объединения, представители кафедры психологии СПб АППО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25" w:rsidRPr="00EC4BE2" w:rsidRDefault="00EB1125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Доклад: </w:t>
            </w:r>
            <w:r w:rsidRPr="00DD6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тодическая деятельность ЦППМСП </w:t>
            </w:r>
            <w:r w:rsidRPr="00DD6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условиях удаленной раб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дистанционного обучения  </w:t>
            </w:r>
            <w:r w:rsidRPr="00DD6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опыта работы)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25" w:rsidRPr="007E2318" w:rsidRDefault="00EB1125" w:rsidP="00D3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18">
              <w:rPr>
                <w:rFonts w:ascii="Times New Roman" w:hAnsi="Times New Roman" w:cs="Times New Roman"/>
                <w:sz w:val="24"/>
                <w:szCs w:val="24"/>
              </w:rPr>
              <w:t>Сертификат (Приложение 5)</w:t>
            </w:r>
          </w:p>
          <w:p w:rsidR="00EB1125" w:rsidRPr="007E2318" w:rsidRDefault="00EB1125" w:rsidP="00D3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18"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участников</w:t>
            </w:r>
          </w:p>
          <w:p w:rsidR="00EB1125" w:rsidRPr="0080762B" w:rsidRDefault="00B75111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35" w:history="1">
              <w:r w:rsidR="00EB1125" w:rsidRPr="0008054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https://www.youtube.com/watch?v=pSC0OanxBtw&amp;feature=youtu.be</w:t>
              </w:r>
            </w:hyperlink>
            <w:r w:rsidR="00EB1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B1125" w:rsidRPr="00EC4BE2" w:rsidTr="00D30DC6">
        <w:trPr>
          <w:trHeight w:val="468"/>
        </w:trPr>
        <w:tc>
          <w:tcPr>
            <w:tcW w:w="1548" w:type="pct"/>
          </w:tcPr>
          <w:p w:rsidR="00EB1125" w:rsidRPr="00EC4BE2" w:rsidRDefault="00EB1125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 г. </w:t>
            </w:r>
            <w:r w:rsidRPr="00CD3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D3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r w:rsidRPr="00CD3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дополнительных программ, направленных на повышение правовой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3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грамотности, пропаганду здорового образа жизни у несовершеннолетних обучающихся,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3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и отказ от противоправного поведения для обучающихся 5-11-х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92" w:type="pct"/>
          </w:tcPr>
          <w:p w:rsidR="00EB1125" w:rsidRPr="00EC4BE2" w:rsidRDefault="00EB1125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кафедры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0D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</w:t>
            </w:r>
            <w:r w:rsidRPr="0003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 СПб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АППО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Комитета по образованию правительства Санкт-Петербурга 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25" w:rsidRPr="00EC4BE2" w:rsidRDefault="00EB1125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общеразвивающая программа «Ответственное поведение»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25" w:rsidRPr="00CD40DE" w:rsidRDefault="00EB1125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  <w:p w:rsidR="00EB1125" w:rsidRPr="007E2318" w:rsidRDefault="00EB1125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Сертификат</w:t>
            </w:r>
          </w:p>
          <w:p w:rsidR="00EB1125" w:rsidRPr="007E2318" w:rsidRDefault="00EB1125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(Приложение 5)</w:t>
            </w:r>
          </w:p>
          <w:p w:rsidR="00EB1125" w:rsidRDefault="00EB1125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1125" w:rsidRPr="00EC4BE2" w:rsidTr="00D30DC6">
        <w:trPr>
          <w:trHeight w:val="274"/>
        </w:trPr>
        <w:tc>
          <w:tcPr>
            <w:tcW w:w="1548" w:type="pct"/>
          </w:tcPr>
          <w:p w:rsidR="00EB1125" w:rsidRPr="00255314" w:rsidRDefault="00EB1125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5.11.2020 </w:t>
            </w:r>
            <w:proofErr w:type="spellStart"/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СПбАППО</w:t>
            </w:r>
            <w:proofErr w:type="spellEnd"/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стол в формате </w:t>
            </w:r>
            <w:proofErr w:type="spellStart"/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вебинара</w:t>
            </w:r>
            <w:proofErr w:type="spellEnd"/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обмену опытом реализации проектов ОЭР «Методики оценивания результатов ОЭР в ЦОС».</w:t>
            </w:r>
          </w:p>
        </w:tc>
        <w:tc>
          <w:tcPr>
            <w:tcW w:w="1292" w:type="pct"/>
          </w:tcPr>
          <w:p w:rsidR="00EB1125" w:rsidRPr="00EC4BE2" w:rsidRDefault="00EB1125" w:rsidP="00D30DC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Педагоги, методисты, </w:t>
            </w:r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научные рук-ли инновационных площадок </w:t>
            </w:r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тематике цифрового образования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25" w:rsidRPr="00EC4BE2" w:rsidRDefault="00EB1125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«Реализация ОЭР по теме «Влияние цифровой образовательной среды и </w:t>
            </w:r>
            <w:proofErr w:type="gramStart"/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обучения на социальные уста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новки</w:t>
            </w:r>
            <w:proofErr w:type="spellEnd"/>
            <w:r w:rsidRPr="00EC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основной и средней школы. Текущие результаты ОЭР».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25" w:rsidRDefault="00EB1125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Положительная обратная связь</w:t>
            </w:r>
          </w:p>
          <w:p w:rsidR="00EB1125" w:rsidRDefault="00EB1125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Круглого стола (Приложение 3)</w:t>
            </w:r>
          </w:p>
          <w:p w:rsidR="00EB1125" w:rsidRPr="00EC4BE2" w:rsidRDefault="00B75111" w:rsidP="00D3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EB1125" w:rsidRPr="0008054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https://cloud.mail.ru/public/3m8w/rSbXfdGsz</w:t>
              </w:r>
            </w:hyperlink>
            <w:r w:rsidR="00EB1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42167C" w:rsidRDefault="0042167C" w:rsidP="00EB112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</w:pPr>
    </w:p>
    <w:p w:rsidR="00EB1125" w:rsidRPr="00EA3536" w:rsidRDefault="00EB1125" w:rsidP="00EB112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</w:pPr>
      <w:r w:rsidRPr="00EA353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Приложение 9</w:t>
      </w:r>
    </w:p>
    <w:p w:rsidR="00EB1125" w:rsidRDefault="00EB1125" w:rsidP="00EB112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</w:pPr>
    </w:p>
    <w:p w:rsidR="00EB1125" w:rsidRPr="00EA3536" w:rsidRDefault="00EB1125" w:rsidP="00EB112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</w:pPr>
      <w:r w:rsidRPr="00EA3536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>ПРЕЗЕНТАЦИЯ ОПЫТА ИННОВАЦИОННОЙ ДЕЯТЕЛЬНОСТИ ЭЛЕМЕНТОВ НЕЗАВИСИМОЙ ОЦЕНКИ КАЧЕСТВА РЕЗУЛЬТАТОВ В ФОРМАТЕ КОНФЕРЕНЦИЙ И СЕМИНАРОВ</w:t>
      </w:r>
    </w:p>
    <w:p w:rsidR="00EB1125" w:rsidRPr="00E92051" w:rsidRDefault="00EB1125" w:rsidP="00EB112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920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</w:t>
      </w:r>
    </w:p>
    <w:tbl>
      <w:tblPr>
        <w:tblStyle w:val="a4"/>
        <w:tblW w:w="102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6237"/>
        <w:gridCol w:w="1028"/>
      </w:tblGrid>
      <w:tr w:rsidR="00EB1125" w:rsidRPr="00E05979" w:rsidTr="00D30DC6">
        <w:trPr>
          <w:trHeight w:val="47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25" w:rsidRPr="00E05979" w:rsidRDefault="00EB1125" w:rsidP="00D30DC6">
            <w:pPr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E05979">
              <w:rPr>
                <w:rFonts w:ascii="Times New Roman" w:eastAsia="Times New Roman" w:hAnsi="Times New Roman" w:cs="Times New Roman"/>
                <w:kern w:val="2"/>
              </w:rPr>
              <w:t>Дата , место проведения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25" w:rsidRPr="00E05979" w:rsidRDefault="00EB1125" w:rsidP="00D30D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5979">
              <w:rPr>
                <w:rFonts w:ascii="Times New Roman" w:eastAsia="Times New Roman" w:hAnsi="Times New Roman" w:cs="Times New Roman"/>
              </w:rPr>
              <w:t>Название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25" w:rsidRPr="00E05979" w:rsidRDefault="00EB1125" w:rsidP="00D30D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5979">
              <w:rPr>
                <w:rFonts w:ascii="Times New Roman" w:eastAsia="Times New Roman" w:hAnsi="Times New Roman" w:cs="Times New Roman"/>
              </w:rPr>
              <w:t xml:space="preserve">Кол-во </w:t>
            </w:r>
            <w:proofErr w:type="spellStart"/>
            <w:r w:rsidRPr="00E05979">
              <w:rPr>
                <w:rFonts w:ascii="Times New Roman" w:eastAsia="Times New Roman" w:hAnsi="Times New Roman" w:cs="Times New Roman"/>
              </w:rPr>
              <w:t>участ</w:t>
            </w:r>
            <w:proofErr w:type="spellEnd"/>
            <w:r w:rsidRPr="00E05979">
              <w:rPr>
                <w:rFonts w:ascii="Times New Roman" w:eastAsia="Times New Roman" w:hAnsi="Times New Roman" w:cs="Times New Roman"/>
              </w:rPr>
              <w:t>-</w:t>
            </w:r>
          </w:p>
          <w:p w:rsidR="00EB1125" w:rsidRPr="00E05979" w:rsidRDefault="00EB1125" w:rsidP="00D30DC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5979">
              <w:rPr>
                <w:rFonts w:ascii="Times New Roman" w:eastAsia="Times New Roman" w:hAnsi="Times New Roman" w:cs="Times New Roman"/>
              </w:rPr>
              <w:t>ников</w:t>
            </w:r>
            <w:proofErr w:type="spellEnd"/>
          </w:p>
        </w:tc>
      </w:tr>
      <w:tr w:rsidR="00EB1125" w:rsidRPr="00E05979" w:rsidTr="00D30DC6">
        <w:trPr>
          <w:trHeight w:val="477"/>
        </w:trPr>
        <w:tc>
          <w:tcPr>
            <w:tcW w:w="2948" w:type="dxa"/>
          </w:tcPr>
          <w:p w:rsidR="00EB1125" w:rsidRPr="00E05979" w:rsidRDefault="00EB1125" w:rsidP="00D30DC6">
            <w:pPr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11.12.2020</w:t>
            </w:r>
          </w:p>
          <w:p w:rsidR="00EB1125" w:rsidRPr="00E05979" w:rsidRDefault="00EB1125" w:rsidP="00D30DC6">
            <w:pPr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ЦППМСП</w:t>
            </w:r>
          </w:p>
          <w:p w:rsidR="00EB1125" w:rsidRPr="00E05979" w:rsidRDefault="00EB1125" w:rsidP="00D30DC6">
            <w:pPr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режиме онлайн)</w:t>
            </w:r>
          </w:p>
        </w:tc>
        <w:tc>
          <w:tcPr>
            <w:tcW w:w="6237" w:type="dxa"/>
          </w:tcPr>
          <w:p w:rsidR="00EB1125" w:rsidRPr="002072CA" w:rsidRDefault="00EB1125" w:rsidP="00D30DC6">
            <w:pPr>
              <w:rPr>
                <w:rFonts w:ascii="Times New Roman" w:hAnsi="Times New Roman" w:cs="Times New Roman"/>
              </w:rPr>
            </w:pPr>
            <w:r w:rsidRPr="002072CA">
              <w:rPr>
                <w:rFonts w:ascii="Times New Roman" w:hAnsi="Times New Roman" w:cs="Times New Roman"/>
                <w:sz w:val="24"/>
              </w:rPr>
              <w:t>Организация и проведение районного практического семинара «Цифровая среда и образовательный процесс» (в рамках работы районного методического объединения педагогов-психологов ОУ Калин</w:t>
            </w:r>
            <w:r>
              <w:rPr>
                <w:rFonts w:ascii="Times New Roman" w:hAnsi="Times New Roman" w:cs="Times New Roman"/>
                <w:sz w:val="24"/>
              </w:rPr>
              <w:t xml:space="preserve">инского района СПб </w:t>
            </w:r>
            <w:hyperlink r:id="rId37" w:history="1">
              <w:r w:rsidRPr="00970B38">
                <w:rPr>
                  <w:rStyle w:val="a6"/>
                  <w:rFonts w:ascii="Times New Roman" w:hAnsi="Times New Roman" w:cs="Times New Roman"/>
                  <w:sz w:val="24"/>
                </w:rPr>
                <w:t>http://cppmsp.kalin.gov.spb.ru/index/opytno_ehksperimentalnaja_ploshhadka/0-111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25" w:rsidRPr="00E05979" w:rsidRDefault="00EB1125" w:rsidP="00D30D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EB1125" w:rsidRPr="00E05979" w:rsidTr="00D30DC6">
        <w:trPr>
          <w:trHeight w:val="477"/>
        </w:trPr>
        <w:tc>
          <w:tcPr>
            <w:tcW w:w="2948" w:type="dxa"/>
          </w:tcPr>
          <w:p w:rsidR="00EB1125" w:rsidRPr="00E05979" w:rsidRDefault="00EB1125" w:rsidP="00D30DC6">
            <w:pPr>
              <w:ind w:right="-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979">
              <w:rPr>
                <w:rFonts w:ascii="Times New Roman" w:hAnsi="Times New Roman" w:cs="Times New Roman"/>
                <w:sz w:val="24"/>
              </w:rPr>
              <w:t>«Центр развития творчества и развития научно-технических инициатив детей и молодежи» Калининского района Санкт-Петербурга (</w:t>
            </w:r>
            <w:proofErr w:type="spellStart"/>
            <w:r w:rsidRPr="00E05979">
              <w:rPr>
                <w:rFonts w:ascii="Times New Roman" w:hAnsi="Times New Roman" w:cs="Times New Roman"/>
                <w:sz w:val="24"/>
              </w:rPr>
              <w:t>Кванториум</w:t>
            </w:r>
            <w:proofErr w:type="spellEnd"/>
            <w:r w:rsidRPr="00E05979">
              <w:t xml:space="preserve">) </w:t>
            </w:r>
          </w:p>
        </w:tc>
        <w:tc>
          <w:tcPr>
            <w:tcW w:w="6237" w:type="dxa"/>
          </w:tcPr>
          <w:p w:rsidR="00EB1125" w:rsidRPr="00B25015" w:rsidRDefault="00EB1125" w:rsidP="00D30DC6">
            <w:pPr>
              <w:rPr>
                <w:rFonts w:ascii="Times New Roman" w:hAnsi="Times New Roman" w:cs="Times New Roman"/>
                <w:sz w:val="24"/>
              </w:rPr>
            </w:pPr>
            <w:r w:rsidRPr="002072CA">
              <w:rPr>
                <w:rFonts w:ascii="Times New Roman" w:hAnsi="Times New Roman" w:cs="Times New Roman"/>
                <w:sz w:val="24"/>
              </w:rPr>
              <w:t xml:space="preserve">- семинар для социальных педагогов, педагогов-психологов и организаторов профориентационной работы в образовательных учреждения Калининского района «Перспективы совместной работы ГБУ ДО ЦППМСП Калининского района и </w:t>
            </w:r>
            <w:r>
              <w:rPr>
                <w:rFonts w:ascii="Times New Roman" w:hAnsi="Times New Roman" w:cs="Times New Roman"/>
                <w:sz w:val="24"/>
              </w:rPr>
              <w:t xml:space="preserve">ГБУ ДО </w:t>
            </w:r>
            <w:r w:rsidRPr="00B25015">
              <w:rPr>
                <w:rFonts w:ascii="Times New Roman" w:hAnsi="Times New Roman" w:cs="Times New Roman"/>
                <w:sz w:val="24"/>
              </w:rPr>
              <w:t>«Центр развития творчества и развития научно-технических инициатив детей и молодежи» Калининского района Санкт-Петербурга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B25015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8" w:history="1">
              <w:r w:rsidRPr="00970B38">
                <w:rPr>
                  <w:rStyle w:val="a6"/>
                  <w:rFonts w:ascii="Times New Roman" w:hAnsi="Times New Roman" w:cs="Times New Roman"/>
                  <w:sz w:val="24"/>
                </w:rPr>
                <w:t>http://cppmsp.kalin.gov.spb.ru/news/znakomstvo_s_kvantoriumom/2020-12-29-647</w:t>
              </w:r>
            </w:hyperlink>
            <w:r w:rsidRPr="002072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25" w:rsidRPr="00E05979" w:rsidRDefault="00EB1125" w:rsidP="00D30D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</w:tbl>
    <w:p w:rsidR="00EB1125" w:rsidRDefault="00EB1125" w:rsidP="00EB11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</w:p>
    <w:p w:rsidR="00EB1125" w:rsidRDefault="00EB1125" w:rsidP="00EB1125">
      <w:pPr>
        <w:spacing w:after="0" w:line="33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EB1125" w:rsidRPr="00684B0D" w:rsidRDefault="00EB1125" w:rsidP="00EB1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0D">
        <w:rPr>
          <w:rFonts w:ascii="Times New Roman" w:hAnsi="Times New Roman" w:cs="Times New Roman"/>
          <w:b/>
          <w:sz w:val="24"/>
          <w:szCs w:val="24"/>
        </w:rPr>
        <w:t>КРИТЕРИИ И ПОКАЗАТЕЛИ ОЦЕНКИ</w:t>
      </w:r>
      <w:r w:rsidRPr="00684B0D">
        <w:rPr>
          <w:b/>
        </w:rPr>
        <w:t xml:space="preserve"> </w:t>
      </w:r>
      <w:r w:rsidRPr="00684B0D">
        <w:rPr>
          <w:rFonts w:ascii="Times New Roman" w:hAnsi="Times New Roman" w:cs="Times New Roman"/>
          <w:b/>
          <w:sz w:val="24"/>
          <w:szCs w:val="24"/>
        </w:rPr>
        <w:t>ЭФФЕКТИВНОСТИ РЕЗУЛЬТАТОВ, ПОЛУЧЕННЫХ НА ПЕРВОМ ЭТАПЕ РЕАЛИЗАЦИИ ПРОГРАММЫ</w:t>
      </w:r>
    </w:p>
    <w:p w:rsidR="00EB1125" w:rsidRDefault="00EB1125" w:rsidP="00EB1125">
      <w:pPr>
        <w:spacing w:after="0" w:line="33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F73">
        <w:rPr>
          <w:rFonts w:ascii="Times New Roman" w:hAnsi="Times New Roman" w:cs="Times New Roman"/>
          <w:sz w:val="24"/>
          <w:szCs w:val="24"/>
        </w:rPr>
        <w:t>Табл</w:t>
      </w:r>
      <w:r>
        <w:rPr>
          <w:rFonts w:ascii="Times New Roman" w:hAnsi="Times New Roman" w:cs="Times New Roman"/>
          <w:sz w:val="24"/>
          <w:szCs w:val="24"/>
        </w:rPr>
        <w:t>ица 8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2821"/>
        <w:gridCol w:w="5816"/>
        <w:gridCol w:w="1564"/>
      </w:tblGrid>
      <w:tr w:rsidR="00EB1125" w:rsidTr="00D30DC6">
        <w:tc>
          <w:tcPr>
            <w:tcW w:w="2821" w:type="dxa"/>
          </w:tcPr>
          <w:p w:rsidR="00EB1125" w:rsidRPr="00520B1A" w:rsidRDefault="00EB1125" w:rsidP="00D3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1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816" w:type="dxa"/>
          </w:tcPr>
          <w:p w:rsidR="00EB1125" w:rsidRPr="00520B1A" w:rsidRDefault="00EB1125" w:rsidP="00D3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64" w:type="dxa"/>
          </w:tcPr>
          <w:p w:rsidR="00EB1125" w:rsidRPr="00520B1A" w:rsidRDefault="00EB1125" w:rsidP="00D3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B1125" w:rsidTr="00D30DC6">
        <w:tc>
          <w:tcPr>
            <w:tcW w:w="10201" w:type="dxa"/>
            <w:gridSpan w:val="3"/>
          </w:tcPr>
          <w:p w:rsidR="00EB1125" w:rsidRDefault="00EB1125" w:rsidP="00D30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1. Актуальность и социальная значимость проекта ОЭР</w:t>
            </w:r>
          </w:p>
        </w:tc>
      </w:tr>
      <w:tr w:rsidR="00EB1125" w:rsidTr="00D30DC6">
        <w:tc>
          <w:tcPr>
            <w:tcW w:w="2821" w:type="dxa"/>
          </w:tcPr>
          <w:p w:rsidR="00EB1125" w:rsidRPr="00520B1A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EB1125" w:rsidRPr="004F16F3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EB1125" w:rsidRPr="0001650D" w:rsidRDefault="00EB1125" w:rsidP="00D30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125" w:rsidTr="00D30DC6">
        <w:tc>
          <w:tcPr>
            <w:tcW w:w="2821" w:type="dxa"/>
          </w:tcPr>
          <w:p w:rsidR="00EB1125" w:rsidRPr="00520B1A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в</w:t>
            </w:r>
            <w:r w:rsidRPr="00520B1A">
              <w:rPr>
                <w:rFonts w:ascii="Times New Roman" w:hAnsi="Times New Roman" w:cs="Times New Roman"/>
                <w:sz w:val="24"/>
                <w:szCs w:val="24"/>
              </w:rPr>
              <w:t>остребованность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 ОЭР</w:t>
            </w:r>
          </w:p>
        </w:tc>
        <w:tc>
          <w:tcPr>
            <w:tcW w:w="5816" w:type="dxa"/>
          </w:tcPr>
          <w:p w:rsidR="00EB1125" w:rsidRPr="004F16F3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конференции, презентации по тематике ОЭР, получившие содержательную положительную обратную связь участников</w:t>
            </w:r>
          </w:p>
        </w:tc>
        <w:tc>
          <w:tcPr>
            <w:tcW w:w="1564" w:type="dxa"/>
          </w:tcPr>
          <w:p w:rsidR="00EB1125" w:rsidRPr="00A428EC" w:rsidRDefault="00EB1125" w:rsidP="00D30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8E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B1125" w:rsidTr="00D30DC6">
        <w:tc>
          <w:tcPr>
            <w:tcW w:w="2821" w:type="dxa"/>
          </w:tcPr>
          <w:p w:rsidR="00EB1125" w:rsidRPr="00520B1A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1A">
              <w:rPr>
                <w:rFonts w:ascii="Times New Roman" w:hAnsi="Times New Roman" w:cs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5816" w:type="dxa"/>
          </w:tcPr>
          <w:p w:rsidR="00EB1125" w:rsidRPr="00736B67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  <w:r w:rsidRPr="0073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отзывы, экспертные заключения </w:t>
            </w:r>
            <w:r w:rsidRPr="00736B67">
              <w:rPr>
                <w:rFonts w:ascii="Times New Roman" w:hAnsi="Times New Roman" w:cs="Times New Roman"/>
                <w:sz w:val="24"/>
                <w:szCs w:val="24"/>
              </w:rPr>
              <w:t>презентации по 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ОЭР, получившие </w:t>
            </w:r>
            <w:r w:rsidRPr="00736B67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положительную обратную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экспертов</w:t>
            </w:r>
          </w:p>
        </w:tc>
        <w:tc>
          <w:tcPr>
            <w:tcW w:w="1564" w:type="dxa"/>
          </w:tcPr>
          <w:p w:rsidR="00EB1125" w:rsidRPr="00A428EC" w:rsidRDefault="00EB1125" w:rsidP="00D30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8E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B1125" w:rsidTr="00D30DC6">
        <w:tc>
          <w:tcPr>
            <w:tcW w:w="2821" w:type="dxa"/>
          </w:tcPr>
          <w:p w:rsidR="00EB1125" w:rsidRPr="00520B1A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EB1125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564" w:type="dxa"/>
          </w:tcPr>
          <w:p w:rsidR="00EB1125" w:rsidRPr="00A428EC" w:rsidRDefault="00EB1125" w:rsidP="00D30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8EC">
              <w:rPr>
                <w:rFonts w:ascii="Times New Roman" w:hAnsi="Times New Roman" w:cs="Times New Roman"/>
                <w:sz w:val="20"/>
                <w:szCs w:val="20"/>
              </w:rPr>
              <w:t>Кол-во человек</w:t>
            </w:r>
          </w:p>
        </w:tc>
      </w:tr>
      <w:tr w:rsidR="00EB1125" w:rsidTr="00D30DC6">
        <w:tc>
          <w:tcPr>
            <w:tcW w:w="2821" w:type="dxa"/>
            <w:vMerge w:val="restart"/>
          </w:tcPr>
          <w:p w:rsidR="00EB1125" w:rsidRPr="00520B1A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категорий </w:t>
            </w:r>
          </w:p>
          <w:p w:rsidR="00EB1125" w:rsidRPr="00520B1A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для которых тема ОЭР оказалась актуальной</w:t>
            </w:r>
          </w:p>
        </w:tc>
        <w:tc>
          <w:tcPr>
            <w:tcW w:w="5816" w:type="dxa"/>
          </w:tcPr>
          <w:p w:rsidR="00EB1125" w:rsidRPr="00AF1FE4" w:rsidRDefault="00EB1125" w:rsidP="00D30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FE4"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едагоги-предметники ГБОУ</w:t>
            </w:r>
            <w:r w:rsidRPr="00AF1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4" w:type="dxa"/>
          </w:tcPr>
          <w:p w:rsidR="00EB1125" w:rsidRPr="00A428EC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428EC">
              <w:rPr>
                <w:rFonts w:ascii="Times New Roman" w:hAnsi="Times New Roman" w:cs="Times New Roman"/>
                <w:sz w:val="24"/>
                <w:szCs w:val="20"/>
              </w:rPr>
              <w:t>210</w:t>
            </w:r>
          </w:p>
        </w:tc>
      </w:tr>
      <w:tr w:rsidR="00EB1125" w:rsidTr="00D30DC6">
        <w:tc>
          <w:tcPr>
            <w:tcW w:w="2821" w:type="dxa"/>
            <w:vMerge/>
          </w:tcPr>
          <w:p w:rsidR="00EB1125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EB1125" w:rsidRPr="00AF1FE4" w:rsidRDefault="00EB1125" w:rsidP="00D30D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руководители </w:t>
            </w:r>
          </w:p>
        </w:tc>
        <w:tc>
          <w:tcPr>
            <w:tcW w:w="1564" w:type="dxa"/>
          </w:tcPr>
          <w:p w:rsidR="00EB1125" w:rsidRPr="00A428EC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B1125" w:rsidTr="00D30DC6">
        <w:tc>
          <w:tcPr>
            <w:tcW w:w="2821" w:type="dxa"/>
            <w:vMerge/>
          </w:tcPr>
          <w:p w:rsidR="00EB1125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EB1125" w:rsidRPr="00AF1FE4" w:rsidRDefault="00EB1125" w:rsidP="00D30D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FE4">
              <w:rPr>
                <w:rFonts w:ascii="Times New Roman" w:eastAsia="Calibri" w:hAnsi="Times New Roman" w:cs="Times New Roman"/>
                <w:sz w:val="24"/>
                <w:szCs w:val="24"/>
              </w:rPr>
              <w:t>- специалисты службы сопровождения</w:t>
            </w:r>
          </w:p>
        </w:tc>
        <w:tc>
          <w:tcPr>
            <w:tcW w:w="1564" w:type="dxa"/>
          </w:tcPr>
          <w:p w:rsidR="00EB1125" w:rsidRPr="00A428EC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E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B1125" w:rsidTr="00D30DC6">
        <w:tc>
          <w:tcPr>
            <w:tcW w:w="2821" w:type="dxa"/>
            <w:vMerge/>
          </w:tcPr>
          <w:p w:rsidR="00EB1125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EB1125" w:rsidRPr="00AF1FE4" w:rsidRDefault="00EB1125" w:rsidP="00D30D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FE4">
              <w:rPr>
                <w:rFonts w:ascii="Times New Roman" w:eastAsia="Calibri" w:hAnsi="Times New Roman" w:cs="Times New Roman"/>
                <w:sz w:val="24"/>
                <w:szCs w:val="24"/>
              </w:rPr>
              <w:t>- специалисты по воспитанию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дополнительному образованию</w:t>
            </w:r>
            <w:r w:rsidRPr="00AF1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564" w:type="dxa"/>
          </w:tcPr>
          <w:p w:rsidR="00EB1125" w:rsidRPr="00A428EC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B1125" w:rsidTr="00D30DC6">
        <w:tc>
          <w:tcPr>
            <w:tcW w:w="2821" w:type="dxa"/>
            <w:vMerge/>
          </w:tcPr>
          <w:p w:rsidR="00EB1125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EB1125" w:rsidRPr="00AF1FE4" w:rsidRDefault="00EB1125" w:rsidP="00D30D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педагоги ГБДОУ</w:t>
            </w:r>
          </w:p>
        </w:tc>
        <w:tc>
          <w:tcPr>
            <w:tcW w:w="1564" w:type="dxa"/>
          </w:tcPr>
          <w:p w:rsidR="00EB1125" w:rsidRPr="00A428EC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B1125" w:rsidTr="00D30DC6">
        <w:tc>
          <w:tcPr>
            <w:tcW w:w="2821" w:type="dxa"/>
            <w:vMerge/>
          </w:tcPr>
          <w:p w:rsidR="00EB1125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EB1125" w:rsidRDefault="00EB1125" w:rsidP="00D30D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методисты </w:t>
            </w:r>
          </w:p>
        </w:tc>
        <w:tc>
          <w:tcPr>
            <w:tcW w:w="1564" w:type="dxa"/>
          </w:tcPr>
          <w:p w:rsidR="00EB1125" w:rsidRPr="00A428EC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1125" w:rsidTr="00D30DC6">
        <w:tc>
          <w:tcPr>
            <w:tcW w:w="10201" w:type="dxa"/>
            <w:gridSpan w:val="3"/>
          </w:tcPr>
          <w:p w:rsidR="00EB1125" w:rsidRPr="00520B1A" w:rsidRDefault="00EB1125" w:rsidP="00D30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1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2.  Вовлеченность субъектов в реализацию программы ОЭР</w:t>
            </w:r>
          </w:p>
        </w:tc>
      </w:tr>
      <w:tr w:rsidR="00EB1125" w:rsidTr="00D30DC6">
        <w:tc>
          <w:tcPr>
            <w:tcW w:w="2821" w:type="dxa"/>
          </w:tcPr>
          <w:p w:rsidR="00EB1125" w:rsidRPr="009E52DF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Внутриорганизационная</w:t>
            </w:r>
          </w:p>
        </w:tc>
        <w:tc>
          <w:tcPr>
            <w:tcW w:w="5816" w:type="dxa"/>
          </w:tcPr>
          <w:p w:rsidR="00EB1125" w:rsidRDefault="00EB1125" w:rsidP="00D30D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DF">
              <w:rPr>
                <w:rFonts w:ascii="Times New Roman" w:hAnsi="Times New Roman" w:cs="Times New Roman"/>
                <w:sz w:val="24"/>
                <w:szCs w:val="24"/>
              </w:rPr>
              <w:t>Вовлеченность специалистов ЦППМСП</w:t>
            </w:r>
          </w:p>
        </w:tc>
        <w:tc>
          <w:tcPr>
            <w:tcW w:w="1564" w:type="dxa"/>
          </w:tcPr>
          <w:p w:rsidR="00EB1125" w:rsidRPr="007A7291" w:rsidRDefault="00EB1125" w:rsidP="00D30DC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0F29">
              <w:rPr>
                <w:rFonts w:ascii="Times New Roman" w:hAnsi="Times New Roman" w:cs="Times New Roman"/>
                <w:sz w:val="24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ОУ</w:t>
            </w:r>
          </w:p>
        </w:tc>
      </w:tr>
      <w:tr w:rsidR="00EB1125" w:rsidTr="00D30DC6">
        <w:tc>
          <w:tcPr>
            <w:tcW w:w="2821" w:type="dxa"/>
          </w:tcPr>
          <w:p w:rsidR="00EB1125" w:rsidRPr="009E52DF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сетевого взаимодействия</w:t>
            </w:r>
          </w:p>
        </w:tc>
        <w:tc>
          <w:tcPr>
            <w:tcW w:w="5816" w:type="dxa"/>
          </w:tcPr>
          <w:p w:rsidR="00EB1125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D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4F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по теме проекта ОЭР:</w:t>
            </w:r>
          </w:p>
          <w:p w:rsidR="00EB1125" w:rsidRPr="00210F29" w:rsidRDefault="00EB1125" w:rsidP="00EB1125">
            <w:pPr>
              <w:pStyle w:val="a3"/>
              <w:numPr>
                <w:ilvl w:val="0"/>
                <w:numId w:val="12"/>
              </w:numPr>
              <w:ind w:lef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29">
              <w:rPr>
                <w:rFonts w:ascii="Times New Roman" w:hAnsi="Times New Roman" w:cs="Times New Roman"/>
                <w:sz w:val="24"/>
                <w:szCs w:val="24"/>
              </w:rPr>
              <w:t>Диагностика и исследования</w:t>
            </w:r>
          </w:p>
          <w:p w:rsidR="00EB1125" w:rsidRPr="00210F29" w:rsidRDefault="00EB1125" w:rsidP="00EB1125">
            <w:pPr>
              <w:pStyle w:val="a3"/>
              <w:numPr>
                <w:ilvl w:val="0"/>
                <w:numId w:val="12"/>
              </w:numPr>
              <w:ind w:lef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29">
              <w:rPr>
                <w:rFonts w:ascii="Times New Roman" w:hAnsi="Times New Roman" w:cs="Times New Roman"/>
                <w:sz w:val="24"/>
                <w:szCs w:val="24"/>
              </w:rPr>
              <w:t>Интерактивные дискуссионные площадки</w:t>
            </w:r>
          </w:p>
          <w:p w:rsidR="00EB1125" w:rsidRPr="00210F29" w:rsidRDefault="00EB1125" w:rsidP="00EB1125">
            <w:pPr>
              <w:pStyle w:val="a3"/>
              <w:numPr>
                <w:ilvl w:val="0"/>
                <w:numId w:val="12"/>
              </w:numPr>
              <w:ind w:lef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29">
              <w:rPr>
                <w:rFonts w:ascii="Times New Roman" w:hAnsi="Times New Roman" w:cs="Times New Roman"/>
                <w:sz w:val="24"/>
                <w:szCs w:val="24"/>
              </w:rPr>
              <w:t>Длительные программы</w:t>
            </w:r>
          </w:p>
          <w:p w:rsidR="00EB1125" w:rsidRPr="00210F29" w:rsidRDefault="00EB1125" w:rsidP="00EB1125">
            <w:pPr>
              <w:pStyle w:val="a3"/>
              <w:numPr>
                <w:ilvl w:val="0"/>
                <w:numId w:val="12"/>
              </w:numPr>
              <w:ind w:lef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29">
              <w:rPr>
                <w:rFonts w:ascii="Times New Roman" w:hAnsi="Times New Roman" w:cs="Times New Roman"/>
                <w:sz w:val="24"/>
                <w:szCs w:val="24"/>
              </w:rPr>
              <w:t>Краткосрочные мероприятия</w:t>
            </w:r>
          </w:p>
        </w:tc>
        <w:tc>
          <w:tcPr>
            <w:tcW w:w="1564" w:type="dxa"/>
          </w:tcPr>
          <w:p w:rsidR="00EB1125" w:rsidRPr="00210F29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125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125" w:rsidRPr="00210F29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B1125" w:rsidRPr="00210F29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B1125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D576F"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  <w:p w:rsidR="00EB1125" w:rsidRPr="007A7291" w:rsidRDefault="00EB1125" w:rsidP="00D30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C63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</w:tr>
      <w:tr w:rsidR="00EB1125" w:rsidTr="00D30DC6">
        <w:tc>
          <w:tcPr>
            <w:tcW w:w="10201" w:type="dxa"/>
            <w:gridSpan w:val="3"/>
          </w:tcPr>
          <w:p w:rsidR="00EB1125" w:rsidRDefault="00EB1125" w:rsidP="00D30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3. Эффективность проекта ОЭР</w:t>
            </w:r>
          </w:p>
        </w:tc>
      </w:tr>
      <w:tr w:rsidR="00EB1125" w:rsidTr="00D30DC6">
        <w:tc>
          <w:tcPr>
            <w:tcW w:w="2821" w:type="dxa"/>
          </w:tcPr>
          <w:p w:rsidR="00EB1125" w:rsidRPr="009E52DF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DF">
              <w:rPr>
                <w:rFonts w:ascii="Times New Roman" w:hAnsi="Times New Roman" w:cs="Times New Roman"/>
                <w:sz w:val="24"/>
                <w:szCs w:val="24"/>
              </w:rPr>
              <w:t>Соответствие целям и задачам программы ОЭР</w:t>
            </w:r>
          </w:p>
        </w:tc>
        <w:tc>
          <w:tcPr>
            <w:tcW w:w="5816" w:type="dxa"/>
          </w:tcPr>
          <w:p w:rsidR="00EB1125" w:rsidRPr="00365B31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диссеминации опыта, публикации, отражающие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проекта</w:t>
            </w:r>
            <w:r w:rsidRPr="00A85CF0">
              <w:rPr>
                <w:rFonts w:ascii="Times New Roman" w:hAnsi="Times New Roman" w:cs="Times New Roman"/>
                <w:sz w:val="24"/>
                <w:szCs w:val="24"/>
              </w:rPr>
              <w:t xml:space="preserve"> ОЭР</w:t>
            </w:r>
          </w:p>
        </w:tc>
        <w:tc>
          <w:tcPr>
            <w:tcW w:w="1564" w:type="dxa"/>
          </w:tcPr>
          <w:p w:rsidR="00EB1125" w:rsidRPr="00A85CF0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F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1125" w:rsidTr="00D30DC6">
        <w:tc>
          <w:tcPr>
            <w:tcW w:w="2821" w:type="dxa"/>
          </w:tcPr>
          <w:p w:rsidR="00EB1125" w:rsidRPr="009E52DF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DF">
              <w:rPr>
                <w:rFonts w:ascii="Times New Roman" w:hAnsi="Times New Roman" w:cs="Times New Roman"/>
                <w:sz w:val="24"/>
                <w:szCs w:val="24"/>
              </w:rPr>
              <w:t>Методологическое соответствие</w:t>
            </w:r>
          </w:p>
        </w:tc>
        <w:tc>
          <w:tcPr>
            <w:tcW w:w="5816" w:type="dxa"/>
          </w:tcPr>
          <w:p w:rsidR="00EB1125" w:rsidRPr="00365B31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публикации, отражающие ключевые концептуально-методологические идеи проекта ОЭР</w:t>
            </w:r>
          </w:p>
        </w:tc>
        <w:tc>
          <w:tcPr>
            <w:tcW w:w="1564" w:type="dxa"/>
          </w:tcPr>
          <w:p w:rsidR="00EB1125" w:rsidRPr="00A85CF0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F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1125" w:rsidTr="00D30DC6">
        <w:tc>
          <w:tcPr>
            <w:tcW w:w="2821" w:type="dxa"/>
          </w:tcPr>
          <w:p w:rsidR="00EB1125" w:rsidRPr="009E52DF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D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соответствие </w:t>
            </w:r>
          </w:p>
        </w:tc>
        <w:tc>
          <w:tcPr>
            <w:tcW w:w="5816" w:type="dxa"/>
          </w:tcPr>
          <w:p w:rsidR="00EB1125" w:rsidRPr="009E52DF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технологии, обеспечивших </w:t>
            </w:r>
            <w:r w:rsidRPr="009E52DF">
              <w:rPr>
                <w:rFonts w:ascii="Times New Roman" w:hAnsi="Times New Roman" w:cs="Times New Roman"/>
                <w:sz w:val="24"/>
                <w:szCs w:val="24"/>
              </w:rPr>
              <w:t>достижение целей проекта</w:t>
            </w:r>
          </w:p>
        </w:tc>
        <w:tc>
          <w:tcPr>
            <w:tcW w:w="1564" w:type="dxa"/>
          </w:tcPr>
          <w:p w:rsidR="00EB1125" w:rsidRPr="00A85CF0" w:rsidRDefault="00EB1125" w:rsidP="00D3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F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B1125" w:rsidRDefault="00EB1125" w:rsidP="00EB1125"/>
    <w:p w:rsidR="00EB1125" w:rsidRPr="0024637A" w:rsidRDefault="00EB1125" w:rsidP="00E676E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B1125" w:rsidRPr="0024637A" w:rsidSect="00F863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034"/>
    <w:multiLevelType w:val="hybridMultilevel"/>
    <w:tmpl w:val="C4EC3840"/>
    <w:lvl w:ilvl="0" w:tplc="48068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A6E8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3C7B"/>
    <w:multiLevelType w:val="multilevel"/>
    <w:tmpl w:val="BE289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30" w:hanging="63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7EB6C3A"/>
    <w:multiLevelType w:val="hybridMultilevel"/>
    <w:tmpl w:val="6D048F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1734C"/>
    <w:multiLevelType w:val="hybridMultilevel"/>
    <w:tmpl w:val="DADE29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A044EB"/>
    <w:multiLevelType w:val="hybridMultilevel"/>
    <w:tmpl w:val="6994E548"/>
    <w:lvl w:ilvl="0" w:tplc="1DA6E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3639"/>
    <w:multiLevelType w:val="hybridMultilevel"/>
    <w:tmpl w:val="497C94DC"/>
    <w:lvl w:ilvl="0" w:tplc="2C04FF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7F665B"/>
    <w:multiLevelType w:val="hybridMultilevel"/>
    <w:tmpl w:val="6D048F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F2669"/>
    <w:multiLevelType w:val="multilevel"/>
    <w:tmpl w:val="20525222"/>
    <w:lvl w:ilvl="0">
      <w:start w:val="1"/>
      <w:numFmt w:val="upperRoman"/>
      <w:lvlText w:val="%1."/>
      <w:lvlJc w:val="right"/>
      <w:pPr>
        <w:ind w:left="1065" w:hanging="70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9F43FA6"/>
    <w:multiLevelType w:val="hybridMultilevel"/>
    <w:tmpl w:val="09F4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C0A77"/>
    <w:multiLevelType w:val="hybridMultilevel"/>
    <w:tmpl w:val="D05604D8"/>
    <w:lvl w:ilvl="0" w:tplc="1DA6E8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F503C"/>
    <w:multiLevelType w:val="hybridMultilevel"/>
    <w:tmpl w:val="8028FA4E"/>
    <w:lvl w:ilvl="0" w:tplc="608094D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8906EC"/>
    <w:multiLevelType w:val="multilevel"/>
    <w:tmpl w:val="76A65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30" w:hanging="63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2" w15:restartNumberingAfterBreak="0">
    <w:nsid w:val="3D522698"/>
    <w:multiLevelType w:val="multilevel"/>
    <w:tmpl w:val="A8E861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13" w15:restartNumberingAfterBreak="0">
    <w:nsid w:val="3E0F1176"/>
    <w:multiLevelType w:val="hybridMultilevel"/>
    <w:tmpl w:val="9DA2EB20"/>
    <w:lvl w:ilvl="0" w:tplc="1DA6E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842F2"/>
    <w:multiLevelType w:val="hybridMultilevel"/>
    <w:tmpl w:val="F7D07566"/>
    <w:lvl w:ilvl="0" w:tplc="9580E8A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C66D9"/>
    <w:multiLevelType w:val="hybridMultilevel"/>
    <w:tmpl w:val="F00EC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692ED6"/>
    <w:multiLevelType w:val="hybridMultilevel"/>
    <w:tmpl w:val="62B88DC0"/>
    <w:lvl w:ilvl="0" w:tplc="9BA24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53C87"/>
    <w:multiLevelType w:val="hybridMultilevel"/>
    <w:tmpl w:val="80D8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55F30"/>
    <w:multiLevelType w:val="hybridMultilevel"/>
    <w:tmpl w:val="F470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2333B"/>
    <w:multiLevelType w:val="hybridMultilevel"/>
    <w:tmpl w:val="14205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050B5"/>
    <w:multiLevelType w:val="hybridMultilevel"/>
    <w:tmpl w:val="40D8055E"/>
    <w:lvl w:ilvl="0" w:tplc="1DA6E8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F3E68"/>
    <w:multiLevelType w:val="hybridMultilevel"/>
    <w:tmpl w:val="A1C46B6A"/>
    <w:lvl w:ilvl="0" w:tplc="1DA6E8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A6E8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D7CDE"/>
    <w:multiLevelType w:val="hybridMultilevel"/>
    <w:tmpl w:val="5DB8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15D17"/>
    <w:multiLevelType w:val="hybridMultilevel"/>
    <w:tmpl w:val="A8B4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95C14"/>
    <w:multiLevelType w:val="hybridMultilevel"/>
    <w:tmpl w:val="BE762F16"/>
    <w:lvl w:ilvl="0" w:tplc="9E7C7CDE">
      <w:start w:val="1"/>
      <w:numFmt w:val="upperRoman"/>
      <w:lvlText w:val="%1."/>
      <w:lvlJc w:val="left"/>
      <w:pPr>
        <w:ind w:left="31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6"/>
  </w:num>
  <w:num w:numId="9">
    <w:abstractNumId w:val="12"/>
  </w:num>
  <w:num w:numId="10">
    <w:abstractNumId w:val="14"/>
  </w:num>
  <w:num w:numId="11">
    <w:abstractNumId w:val="16"/>
  </w:num>
  <w:num w:numId="12">
    <w:abstractNumId w:val="19"/>
  </w:num>
  <w:num w:numId="13">
    <w:abstractNumId w:val="23"/>
  </w:num>
  <w:num w:numId="14">
    <w:abstractNumId w:val="17"/>
  </w:num>
  <w:num w:numId="15">
    <w:abstractNumId w:val="18"/>
  </w:num>
  <w:num w:numId="16">
    <w:abstractNumId w:val="22"/>
  </w:num>
  <w:num w:numId="17">
    <w:abstractNumId w:val="8"/>
  </w:num>
  <w:num w:numId="18">
    <w:abstractNumId w:val="0"/>
  </w:num>
  <w:num w:numId="19">
    <w:abstractNumId w:val="20"/>
  </w:num>
  <w:num w:numId="20">
    <w:abstractNumId w:val="9"/>
  </w:num>
  <w:num w:numId="21">
    <w:abstractNumId w:val="21"/>
  </w:num>
  <w:num w:numId="22">
    <w:abstractNumId w:val="4"/>
  </w:num>
  <w:num w:numId="23">
    <w:abstractNumId w:val="11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C1"/>
    <w:rsid w:val="00002FE9"/>
    <w:rsid w:val="00011D70"/>
    <w:rsid w:val="0001650D"/>
    <w:rsid w:val="00026F31"/>
    <w:rsid w:val="00027EC1"/>
    <w:rsid w:val="0003185E"/>
    <w:rsid w:val="00042B53"/>
    <w:rsid w:val="00043208"/>
    <w:rsid w:val="0008173B"/>
    <w:rsid w:val="00083339"/>
    <w:rsid w:val="000B2D69"/>
    <w:rsid w:val="000B4059"/>
    <w:rsid w:val="000D1004"/>
    <w:rsid w:val="000E203F"/>
    <w:rsid w:val="000E5297"/>
    <w:rsid w:val="000F0DD5"/>
    <w:rsid w:val="000F618A"/>
    <w:rsid w:val="0010155C"/>
    <w:rsid w:val="001052DB"/>
    <w:rsid w:val="00124B65"/>
    <w:rsid w:val="00126BE7"/>
    <w:rsid w:val="00127613"/>
    <w:rsid w:val="0013799E"/>
    <w:rsid w:val="00140513"/>
    <w:rsid w:val="00147599"/>
    <w:rsid w:val="0015166E"/>
    <w:rsid w:val="00152A11"/>
    <w:rsid w:val="0015651A"/>
    <w:rsid w:val="00170175"/>
    <w:rsid w:val="00171693"/>
    <w:rsid w:val="001958E3"/>
    <w:rsid w:val="001979EC"/>
    <w:rsid w:val="001B27EE"/>
    <w:rsid w:val="001C6B61"/>
    <w:rsid w:val="001D2E0F"/>
    <w:rsid w:val="001E3B54"/>
    <w:rsid w:val="00200670"/>
    <w:rsid w:val="002049CF"/>
    <w:rsid w:val="002072CA"/>
    <w:rsid w:val="00210F29"/>
    <w:rsid w:val="00213846"/>
    <w:rsid w:val="0021519E"/>
    <w:rsid w:val="002330AB"/>
    <w:rsid w:val="00244844"/>
    <w:rsid w:val="0024637A"/>
    <w:rsid w:val="00255314"/>
    <w:rsid w:val="00270146"/>
    <w:rsid w:val="002729ED"/>
    <w:rsid w:val="00291DA1"/>
    <w:rsid w:val="00293789"/>
    <w:rsid w:val="002B2919"/>
    <w:rsid w:val="002C766E"/>
    <w:rsid w:val="002C7AFC"/>
    <w:rsid w:val="002D07FC"/>
    <w:rsid w:val="002D298B"/>
    <w:rsid w:val="002E3044"/>
    <w:rsid w:val="002E5B8C"/>
    <w:rsid w:val="00317C79"/>
    <w:rsid w:val="0032792B"/>
    <w:rsid w:val="00332383"/>
    <w:rsid w:val="00333976"/>
    <w:rsid w:val="00343483"/>
    <w:rsid w:val="00365B31"/>
    <w:rsid w:val="003667C1"/>
    <w:rsid w:val="0037753B"/>
    <w:rsid w:val="003906EA"/>
    <w:rsid w:val="00390D6D"/>
    <w:rsid w:val="0039657E"/>
    <w:rsid w:val="003A6DEE"/>
    <w:rsid w:val="003D27D0"/>
    <w:rsid w:val="003F6A36"/>
    <w:rsid w:val="00417E3F"/>
    <w:rsid w:val="0042167C"/>
    <w:rsid w:val="004347FA"/>
    <w:rsid w:val="004870BE"/>
    <w:rsid w:val="0049585F"/>
    <w:rsid w:val="00497642"/>
    <w:rsid w:val="004A23CA"/>
    <w:rsid w:val="004B3421"/>
    <w:rsid w:val="004C4E4F"/>
    <w:rsid w:val="004C6708"/>
    <w:rsid w:val="004D7636"/>
    <w:rsid w:val="004E6879"/>
    <w:rsid w:val="004F16F3"/>
    <w:rsid w:val="004F652B"/>
    <w:rsid w:val="00503396"/>
    <w:rsid w:val="0051547D"/>
    <w:rsid w:val="00520B1A"/>
    <w:rsid w:val="00526586"/>
    <w:rsid w:val="005268E2"/>
    <w:rsid w:val="00531F9E"/>
    <w:rsid w:val="005422AA"/>
    <w:rsid w:val="005466E6"/>
    <w:rsid w:val="00564289"/>
    <w:rsid w:val="00576220"/>
    <w:rsid w:val="00596484"/>
    <w:rsid w:val="005B1120"/>
    <w:rsid w:val="005B174F"/>
    <w:rsid w:val="005C0194"/>
    <w:rsid w:val="005C02E0"/>
    <w:rsid w:val="005C29D0"/>
    <w:rsid w:val="005C357D"/>
    <w:rsid w:val="005D61B6"/>
    <w:rsid w:val="005D73E8"/>
    <w:rsid w:val="005F5306"/>
    <w:rsid w:val="005F68AD"/>
    <w:rsid w:val="006010BE"/>
    <w:rsid w:val="00603380"/>
    <w:rsid w:val="00616632"/>
    <w:rsid w:val="00632BCB"/>
    <w:rsid w:val="00641910"/>
    <w:rsid w:val="00643B03"/>
    <w:rsid w:val="0064614B"/>
    <w:rsid w:val="006812CD"/>
    <w:rsid w:val="006925F1"/>
    <w:rsid w:val="006936C7"/>
    <w:rsid w:val="00693975"/>
    <w:rsid w:val="006A1F7D"/>
    <w:rsid w:val="006C02E2"/>
    <w:rsid w:val="006C068F"/>
    <w:rsid w:val="006D6D71"/>
    <w:rsid w:val="006E17A8"/>
    <w:rsid w:val="006E2E05"/>
    <w:rsid w:val="00703B2F"/>
    <w:rsid w:val="00736B67"/>
    <w:rsid w:val="00761533"/>
    <w:rsid w:val="00764C63"/>
    <w:rsid w:val="00766273"/>
    <w:rsid w:val="00767C37"/>
    <w:rsid w:val="00782862"/>
    <w:rsid w:val="007A7291"/>
    <w:rsid w:val="007B2300"/>
    <w:rsid w:val="007B4E82"/>
    <w:rsid w:val="007C3931"/>
    <w:rsid w:val="007C7022"/>
    <w:rsid w:val="007E2201"/>
    <w:rsid w:val="007E2318"/>
    <w:rsid w:val="00803524"/>
    <w:rsid w:val="0080762B"/>
    <w:rsid w:val="008107EB"/>
    <w:rsid w:val="00817CAC"/>
    <w:rsid w:val="00824086"/>
    <w:rsid w:val="00827FC8"/>
    <w:rsid w:val="00873582"/>
    <w:rsid w:val="00875AA8"/>
    <w:rsid w:val="0087681D"/>
    <w:rsid w:val="00890FA6"/>
    <w:rsid w:val="00894CB7"/>
    <w:rsid w:val="00895E59"/>
    <w:rsid w:val="008A1AD4"/>
    <w:rsid w:val="008E0807"/>
    <w:rsid w:val="008F344A"/>
    <w:rsid w:val="008F3603"/>
    <w:rsid w:val="009346A0"/>
    <w:rsid w:val="009376B5"/>
    <w:rsid w:val="009466A3"/>
    <w:rsid w:val="00946998"/>
    <w:rsid w:val="00952AA8"/>
    <w:rsid w:val="009564FC"/>
    <w:rsid w:val="00956BEF"/>
    <w:rsid w:val="00961487"/>
    <w:rsid w:val="00966A9C"/>
    <w:rsid w:val="0097538D"/>
    <w:rsid w:val="00980F93"/>
    <w:rsid w:val="009810F6"/>
    <w:rsid w:val="009859C9"/>
    <w:rsid w:val="009926CC"/>
    <w:rsid w:val="009A6B4C"/>
    <w:rsid w:val="009B7BC1"/>
    <w:rsid w:val="009C4E43"/>
    <w:rsid w:val="009D3E18"/>
    <w:rsid w:val="009E4D89"/>
    <w:rsid w:val="009E52DF"/>
    <w:rsid w:val="00A0371E"/>
    <w:rsid w:val="00A11162"/>
    <w:rsid w:val="00A148BF"/>
    <w:rsid w:val="00A20AFD"/>
    <w:rsid w:val="00A3090D"/>
    <w:rsid w:val="00A31FD7"/>
    <w:rsid w:val="00A428EC"/>
    <w:rsid w:val="00A44F06"/>
    <w:rsid w:val="00A477D2"/>
    <w:rsid w:val="00A51A31"/>
    <w:rsid w:val="00A56195"/>
    <w:rsid w:val="00A56883"/>
    <w:rsid w:val="00A57234"/>
    <w:rsid w:val="00A729C3"/>
    <w:rsid w:val="00A811BA"/>
    <w:rsid w:val="00A85CF0"/>
    <w:rsid w:val="00AA5A54"/>
    <w:rsid w:val="00AB7EFC"/>
    <w:rsid w:val="00AD06A0"/>
    <w:rsid w:val="00AD38DA"/>
    <w:rsid w:val="00AE46B1"/>
    <w:rsid w:val="00AF121C"/>
    <w:rsid w:val="00AF1FE4"/>
    <w:rsid w:val="00B00208"/>
    <w:rsid w:val="00B02893"/>
    <w:rsid w:val="00B17714"/>
    <w:rsid w:val="00B25015"/>
    <w:rsid w:val="00B27886"/>
    <w:rsid w:val="00B348F1"/>
    <w:rsid w:val="00B41235"/>
    <w:rsid w:val="00B57016"/>
    <w:rsid w:val="00B64753"/>
    <w:rsid w:val="00B75111"/>
    <w:rsid w:val="00B76928"/>
    <w:rsid w:val="00B777D2"/>
    <w:rsid w:val="00B81B6F"/>
    <w:rsid w:val="00B96417"/>
    <w:rsid w:val="00BA0A09"/>
    <w:rsid w:val="00BC6DD4"/>
    <w:rsid w:val="00BD45D0"/>
    <w:rsid w:val="00BE0373"/>
    <w:rsid w:val="00C10346"/>
    <w:rsid w:val="00C157D3"/>
    <w:rsid w:val="00C16531"/>
    <w:rsid w:val="00C31687"/>
    <w:rsid w:val="00C724F5"/>
    <w:rsid w:val="00C77FDA"/>
    <w:rsid w:val="00C841DE"/>
    <w:rsid w:val="00C9039F"/>
    <w:rsid w:val="00C93A08"/>
    <w:rsid w:val="00CA294F"/>
    <w:rsid w:val="00CA3BAF"/>
    <w:rsid w:val="00CC2F1C"/>
    <w:rsid w:val="00CD3C67"/>
    <w:rsid w:val="00CD40DE"/>
    <w:rsid w:val="00CD78F4"/>
    <w:rsid w:val="00CE29F2"/>
    <w:rsid w:val="00CE6453"/>
    <w:rsid w:val="00CF4049"/>
    <w:rsid w:val="00D26E3A"/>
    <w:rsid w:val="00D3190A"/>
    <w:rsid w:val="00D33EAA"/>
    <w:rsid w:val="00D3611B"/>
    <w:rsid w:val="00D36F2D"/>
    <w:rsid w:val="00D414AD"/>
    <w:rsid w:val="00D4346F"/>
    <w:rsid w:val="00D51936"/>
    <w:rsid w:val="00D63638"/>
    <w:rsid w:val="00D756A7"/>
    <w:rsid w:val="00D86CCF"/>
    <w:rsid w:val="00D962BA"/>
    <w:rsid w:val="00D97B9C"/>
    <w:rsid w:val="00DA49FE"/>
    <w:rsid w:val="00DC1BBE"/>
    <w:rsid w:val="00DC6F12"/>
    <w:rsid w:val="00DC773C"/>
    <w:rsid w:val="00DD576F"/>
    <w:rsid w:val="00DD6A44"/>
    <w:rsid w:val="00DD7D9A"/>
    <w:rsid w:val="00DE1D7A"/>
    <w:rsid w:val="00DF3606"/>
    <w:rsid w:val="00E00A91"/>
    <w:rsid w:val="00E03EAD"/>
    <w:rsid w:val="00E04940"/>
    <w:rsid w:val="00E0499C"/>
    <w:rsid w:val="00E05979"/>
    <w:rsid w:val="00E168EF"/>
    <w:rsid w:val="00E17F06"/>
    <w:rsid w:val="00E20F73"/>
    <w:rsid w:val="00E23F8A"/>
    <w:rsid w:val="00E279D3"/>
    <w:rsid w:val="00E3521C"/>
    <w:rsid w:val="00E3736F"/>
    <w:rsid w:val="00E57B87"/>
    <w:rsid w:val="00E57E26"/>
    <w:rsid w:val="00E676ED"/>
    <w:rsid w:val="00E7090C"/>
    <w:rsid w:val="00E76284"/>
    <w:rsid w:val="00E77C67"/>
    <w:rsid w:val="00E92051"/>
    <w:rsid w:val="00E9490A"/>
    <w:rsid w:val="00EA4AF1"/>
    <w:rsid w:val="00EA7DA7"/>
    <w:rsid w:val="00EB1125"/>
    <w:rsid w:val="00EB56D4"/>
    <w:rsid w:val="00EC2E0D"/>
    <w:rsid w:val="00EC4BE2"/>
    <w:rsid w:val="00ED04DF"/>
    <w:rsid w:val="00ED3BA4"/>
    <w:rsid w:val="00EE06C3"/>
    <w:rsid w:val="00EF6823"/>
    <w:rsid w:val="00F01B17"/>
    <w:rsid w:val="00F06CB5"/>
    <w:rsid w:val="00F13459"/>
    <w:rsid w:val="00F22C45"/>
    <w:rsid w:val="00F27180"/>
    <w:rsid w:val="00F321F0"/>
    <w:rsid w:val="00F4494D"/>
    <w:rsid w:val="00F4598C"/>
    <w:rsid w:val="00F51F63"/>
    <w:rsid w:val="00F64594"/>
    <w:rsid w:val="00F725E1"/>
    <w:rsid w:val="00F86309"/>
    <w:rsid w:val="00F95E19"/>
    <w:rsid w:val="00F95FC3"/>
    <w:rsid w:val="00FA276E"/>
    <w:rsid w:val="00FB38A2"/>
    <w:rsid w:val="00FB77FC"/>
    <w:rsid w:val="00FD1D83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F23E"/>
  <w15:docId w15:val="{3109BF35-C027-4AF6-8E88-2B592EB8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39"/>
  </w:style>
  <w:style w:type="paragraph" w:styleId="3">
    <w:name w:val="heading 3"/>
    <w:basedOn w:val="a"/>
    <w:next w:val="a"/>
    <w:link w:val="30"/>
    <w:qFormat/>
    <w:rsid w:val="0014759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7599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497642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2463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rsid w:val="0024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D61B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C4E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1B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26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pmsp.kalin.gov.spb.ru/index/opytno_ehksperimentalnaja_ploshhadka/0-111" TargetMode="External"/><Relationship Id="rId13" Type="http://schemas.openxmlformats.org/officeDocument/2006/relationships/hyperlink" Target="http://cppmsp.kalin.gov.spb.ru/index/opytno_ehksperimentalnaja_ploshhadka/0-111" TargetMode="External"/><Relationship Id="rId18" Type="http://schemas.openxmlformats.org/officeDocument/2006/relationships/hyperlink" Target="http://cppmsp.kalin.gov.spb.ru/index/opytno_ehksperimentalnaja_ploshhadka/0-111" TargetMode="External"/><Relationship Id="rId26" Type="http://schemas.openxmlformats.org/officeDocument/2006/relationships/hyperlink" Target="http://cppmsp.kalin.gov.spb.ru/0-innovacia/Docs/polozhenie_o_oehp_cppmsp_2019_g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ebinar.spbappo.ru/" TargetMode="External"/><Relationship Id="rId34" Type="http://schemas.openxmlformats.org/officeDocument/2006/relationships/hyperlink" Target="http://cppmsp.kalin.gov.spb.ru/index/opytno_ehksperimentalnaja_ploshhadka/0-111" TargetMode="External"/><Relationship Id="rId7" Type="http://schemas.openxmlformats.org/officeDocument/2006/relationships/hyperlink" Target="http://cppmsp.kalin.gov.spb.ru/" TargetMode="External"/><Relationship Id="rId12" Type="http://schemas.openxmlformats.org/officeDocument/2006/relationships/hyperlink" Target="http://cppmsp.kalin.gov.spb.ru/index/opytno_ehksperimentalnaja_ploshhadka/0-111" TargetMode="External"/><Relationship Id="rId17" Type="http://schemas.openxmlformats.org/officeDocument/2006/relationships/hyperlink" Target="https://cloud.mail.ru/public/JNzQ/ecx2GFFGK" TargetMode="External"/><Relationship Id="rId25" Type="http://schemas.openxmlformats.org/officeDocument/2006/relationships/hyperlink" Target="https://www.youtube.com/channel/UCpxv_E8D798rq9GMs1eZiNQ/videos" TargetMode="External"/><Relationship Id="rId33" Type="http://schemas.openxmlformats.org/officeDocument/2006/relationships/hyperlink" Target="http://cppmsp.kalin.gov.spb.ru/index/opytno_ehksperimentalnaja_ploshhadka/0-111" TargetMode="External"/><Relationship Id="rId38" Type="http://schemas.openxmlformats.org/officeDocument/2006/relationships/hyperlink" Target="http://cppmsp.kalin.gov.spb.ru/news/znakomstvo_s_kvantoriumom/2020-12-29-6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AiVx/muDzBsbcm" TargetMode="External"/><Relationship Id="rId20" Type="http://schemas.openxmlformats.org/officeDocument/2006/relationships/hyperlink" Target="https://drive.google.com/drive/folders/11kyFtGTCyYtXXljdBTcN2QZxWLOuhFn0?usp=sharing" TargetMode="External"/><Relationship Id="rId29" Type="http://schemas.openxmlformats.org/officeDocument/2006/relationships/hyperlink" Target="http://cppmsp.kalin.gov.spb.ru/0-innovacia/Docs/model_dogovora_o_vzaimodejstvii_v_innovac-dejat-st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cppmsp.kalin.gov.spb.ru/index/opytno_ehksperimentalnaja_ploshhadka/0-111" TargetMode="External"/><Relationship Id="rId24" Type="http://schemas.openxmlformats.org/officeDocument/2006/relationships/hyperlink" Target="https://cloud.mail.ru/public/DfuF/mTmoErUXL" TargetMode="External"/><Relationship Id="rId32" Type="http://schemas.openxmlformats.org/officeDocument/2006/relationships/hyperlink" Target="https://cloud.mail.ru/public/XqeZ/pssPdgKqg" TargetMode="External"/><Relationship Id="rId37" Type="http://schemas.openxmlformats.org/officeDocument/2006/relationships/hyperlink" Target="http://cppmsp.kalin.gov.spb.ru/index/opytno_ehksperimentalnaja_ploshhadka/0-11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RHkg/MJBGSxqyk" TargetMode="External"/><Relationship Id="rId23" Type="http://schemas.openxmlformats.org/officeDocument/2006/relationships/hyperlink" Target="https://cloud.mail.ru/public/j5rL/zugAWFWbH" TargetMode="External"/><Relationship Id="rId28" Type="http://schemas.openxmlformats.org/officeDocument/2006/relationships/hyperlink" Target="http://cppmsp.kalin.gov.spb.ru/0-innovacia/Docs/prikaz_o_rabochej_gruppe_oehp.pdf" TargetMode="External"/><Relationship Id="rId36" Type="http://schemas.openxmlformats.org/officeDocument/2006/relationships/hyperlink" Target="https://cloud.mail.ru/public/3m8w/rSbXfdGsz" TargetMode="External"/><Relationship Id="rId10" Type="http://schemas.openxmlformats.org/officeDocument/2006/relationships/hyperlink" Target="https://cloud.mail.ru/public/XqeZ/pssPdgKqg" TargetMode="External"/><Relationship Id="rId19" Type="http://schemas.openxmlformats.org/officeDocument/2006/relationships/hyperlink" Target="http://www.lab169.ru/2020/11/11/&#1087;&#1088;&#1077;&#1076;&#1089;&#1090;&#1072;&#1074;&#1083;&#1103;&#1077;&#1084;-5-&#1075;&#1083;&#1072;&#1074;&#1091;-&#1082;&#1085;&#1080;&#1075;&#1080;-scratch-&#1080;-arduino-&#1076;&#1083;&#1103;-&#1102;&#1085;&#1099;&#1093;-&#1087;&#1088;&#1086;&#1075;&#1088;&#1072;&#1084;&#1084;&#1080;&#1089;&#1090;&#1086;&#1074;-&#1080;-&#1082;&#1086;&#1085;&#1089;&#1090;&#1088;&#1091;&#1082;&#1090;&#1086;&#1088;&#1086;&#1074;/" TargetMode="External"/><Relationship Id="rId31" Type="http://schemas.openxmlformats.org/officeDocument/2006/relationships/hyperlink" Target="http://cppmsp.kalin.gov.spb.ru/0-innovacia/Docs/model_dogovora_o_vzaimodejstvii_v_innovac-dejat-st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mcenter@mail.ru" TargetMode="External"/><Relationship Id="rId14" Type="http://schemas.openxmlformats.org/officeDocument/2006/relationships/hyperlink" Target="http://cppmsp.kalin.gov.spb.ru/index/opytno_ehksperimentalnaja_ploshhadka/0-111" TargetMode="External"/><Relationship Id="rId22" Type="http://schemas.openxmlformats.org/officeDocument/2006/relationships/hyperlink" Target="https://www.youtube.com/watch?v=Ys5xdWGpwKI&amp;feature=youtu.be" TargetMode="External"/><Relationship Id="rId27" Type="http://schemas.openxmlformats.org/officeDocument/2006/relationships/hyperlink" Target="http://cppmsp.kalin.gov.spb.ru/0-innovacia/plan_raboty_regionalnoj_ehksperimentalnoj_ploshhad.docx" TargetMode="External"/><Relationship Id="rId30" Type="http://schemas.openxmlformats.org/officeDocument/2006/relationships/hyperlink" Target="http://cppmsp.kalin.gov.spb.ru/index/opytno_ehksperimentalnaja_ploshhadka/0-111" TargetMode="External"/><Relationship Id="rId35" Type="http://schemas.openxmlformats.org/officeDocument/2006/relationships/hyperlink" Target="https://www.youtube.com/watch?v=pSC0OanxBtw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77F1-9A96-460B-BA00-FAD1AEB7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5551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2021-02-10T01:18:00Z</dcterms:created>
  <dcterms:modified xsi:type="dcterms:W3CDTF">2021-02-10T01:18:00Z</dcterms:modified>
</cp:coreProperties>
</file>